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254B" w14:textId="77777777" w:rsidR="003C3152" w:rsidRPr="001B5556" w:rsidRDefault="00D926C9" w:rsidP="001B5556">
      <w:pPr>
        <w:spacing w:before="71" w:line="276" w:lineRule="auto"/>
        <w:ind w:left="120" w:right="2452"/>
        <w:jc w:val="both"/>
        <w:rPr>
          <w:b/>
          <w:i/>
          <w:iCs/>
          <w:color w:val="002060"/>
          <w:sz w:val="32"/>
          <w:szCs w:val="32"/>
        </w:rPr>
      </w:pPr>
      <w:r w:rsidRPr="001B5556">
        <w:rPr>
          <w:b/>
          <w:i/>
          <w:iCs/>
          <w:color w:val="002060"/>
          <w:sz w:val="32"/>
          <w:szCs w:val="32"/>
        </w:rPr>
        <w:t>Student</w:t>
      </w:r>
      <w:r w:rsidRPr="001B5556">
        <w:rPr>
          <w:b/>
          <w:i/>
          <w:iCs/>
          <w:color w:val="002060"/>
          <w:spacing w:val="-3"/>
          <w:sz w:val="32"/>
          <w:szCs w:val="32"/>
        </w:rPr>
        <w:t xml:space="preserve"> </w:t>
      </w:r>
      <w:r w:rsidRPr="001B5556">
        <w:rPr>
          <w:b/>
          <w:i/>
          <w:iCs/>
          <w:color w:val="002060"/>
          <w:sz w:val="32"/>
          <w:szCs w:val="32"/>
        </w:rPr>
        <w:t>Dormitory</w:t>
      </w:r>
      <w:r w:rsidRPr="001B5556">
        <w:rPr>
          <w:b/>
          <w:i/>
          <w:iCs/>
          <w:color w:val="002060"/>
          <w:spacing w:val="-5"/>
          <w:sz w:val="32"/>
          <w:szCs w:val="32"/>
        </w:rPr>
        <w:t xml:space="preserve"> </w:t>
      </w:r>
      <w:r w:rsidRPr="001B5556">
        <w:rPr>
          <w:b/>
          <w:i/>
          <w:iCs/>
          <w:color w:val="002060"/>
          <w:sz w:val="32"/>
          <w:szCs w:val="32"/>
        </w:rPr>
        <w:t>Regulations</w:t>
      </w:r>
    </w:p>
    <w:p w14:paraId="38576F5C" w14:textId="77777777" w:rsidR="003C3152" w:rsidRDefault="003C3152" w:rsidP="001B5556">
      <w:pPr>
        <w:pStyle w:val="BodyText"/>
        <w:spacing w:before="6" w:line="276" w:lineRule="auto"/>
        <w:ind w:left="0" w:firstLine="0"/>
        <w:rPr>
          <w:b/>
          <w:sz w:val="15"/>
        </w:rPr>
      </w:pPr>
    </w:p>
    <w:p w14:paraId="7C1DFB4A" w14:textId="42412CD7" w:rsidR="00CC2CF6" w:rsidRDefault="00D926C9" w:rsidP="001B5556">
      <w:pPr>
        <w:pStyle w:val="BodyText"/>
        <w:spacing w:line="276" w:lineRule="auto"/>
        <w:ind w:left="120" w:right="158" w:firstLine="0"/>
      </w:pPr>
      <w:r>
        <w:t xml:space="preserve">These regulations were established by the </w:t>
      </w:r>
      <w:r w:rsidR="00122A75">
        <w:t>D</w:t>
      </w:r>
      <w:r>
        <w:t xml:space="preserve">ormitory </w:t>
      </w:r>
      <w:r w:rsidR="00122A75">
        <w:t>M</w:t>
      </w:r>
      <w:r>
        <w:t>anagement by virtue of the authority</w:t>
      </w:r>
      <w:r w:rsidR="00F25A4B">
        <w:t xml:space="preserve"> </w:t>
      </w:r>
      <w:r>
        <w:t>granted to it by the Technion</w:t>
      </w:r>
      <w:r>
        <w:t xml:space="preserve"> </w:t>
      </w:r>
      <w:r w:rsidR="00122A75">
        <w:t>M</w:t>
      </w:r>
      <w:r>
        <w:t>anagement.</w:t>
      </w:r>
      <w:r>
        <w:rPr>
          <w:spacing w:val="1"/>
        </w:rPr>
        <w:t xml:space="preserve"> </w:t>
      </w:r>
      <w:r w:rsidR="00122A75">
        <w:t>By signing the</w:t>
      </w:r>
      <w:r>
        <w:t xml:space="preserve"> </w:t>
      </w:r>
      <w:r>
        <w:t>Authorization</w:t>
      </w:r>
      <w:r>
        <w:rPr>
          <w:spacing w:val="-5"/>
        </w:rPr>
        <w:t xml:space="preserve"> </w:t>
      </w:r>
      <w:r>
        <w:t>Contract</w:t>
      </w:r>
      <w:r w:rsidR="00122A75">
        <w:t xml:space="preserve"> for Residence</w:t>
      </w:r>
      <w:r>
        <w:t>,</w:t>
      </w:r>
      <w:r>
        <w:rPr>
          <w:spacing w:val="-1"/>
        </w:rPr>
        <w:t xml:space="preserve"> </w:t>
      </w:r>
      <w:r>
        <w:t>dormitory</w:t>
      </w:r>
      <w:r>
        <w:rPr>
          <w:spacing w:val="-3"/>
        </w:rPr>
        <w:t xml:space="preserve"> </w:t>
      </w:r>
      <w:r>
        <w:t>residents</w:t>
      </w:r>
      <w:r>
        <w:rPr>
          <w:spacing w:val="-1"/>
        </w:rPr>
        <w:t xml:space="preserve"> </w:t>
      </w:r>
      <w:r w:rsidR="00957D60">
        <w:rPr>
          <w:spacing w:val="-1"/>
        </w:rPr>
        <w:t xml:space="preserve">commit to </w:t>
      </w:r>
      <w:r w:rsidR="00957D60">
        <w:t>act in accordance with these</w:t>
      </w:r>
      <w:r>
        <w:rPr>
          <w:spacing w:val="-1"/>
        </w:rPr>
        <w:t xml:space="preserve"> </w:t>
      </w:r>
      <w:r w:rsidR="00E91A21">
        <w:t>r</w:t>
      </w:r>
      <w:r>
        <w:t>egulations</w:t>
      </w:r>
      <w:r w:rsidR="00957D60">
        <w:t xml:space="preserve">. The </w:t>
      </w:r>
      <w:proofErr w:type="gramStart"/>
      <w:r w:rsidR="00957D60">
        <w:t>period of time</w:t>
      </w:r>
      <w:proofErr w:type="gramEnd"/>
      <w:r w:rsidR="00957D60">
        <w:t xml:space="preserve"> in which students live in the dormitories </w:t>
      </w:r>
      <w:r w:rsidR="00EB1AED">
        <w:t>is preparation</w:t>
      </w:r>
      <w:r w:rsidR="00957D60">
        <w:t xml:space="preserve"> for </w:t>
      </w:r>
      <w:r>
        <w:t xml:space="preserve">living </w:t>
      </w:r>
      <w:r w:rsidR="00EB1AED">
        <w:t>with others</w:t>
      </w:r>
      <w:r>
        <w:t xml:space="preserve"> </w:t>
      </w:r>
      <w:r>
        <w:t xml:space="preserve">and </w:t>
      </w:r>
      <w:r w:rsidR="00EB1AED">
        <w:t xml:space="preserve">for adapting </w:t>
      </w:r>
      <w:r>
        <w:t>to situations that arise through social cooperation. The</w:t>
      </w:r>
      <w:r>
        <w:rPr>
          <w:spacing w:val="1"/>
        </w:rPr>
        <w:t xml:space="preserve"> </w:t>
      </w:r>
      <w:r>
        <w:t>purpose of th</w:t>
      </w:r>
      <w:r>
        <w:t xml:space="preserve">e </w:t>
      </w:r>
      <w:r w:rsidR="00F07AD6">
        <w:t>provisions</w:t>
      </w:r>
      <w:r>
        <w:t xml:space="preserve"> </w:t>
      </w:r>
      <w:r w:rsidR="00B80518">
        <w:t>included</w:t>
      </w:r>
      <w:r>
        <w:t xml:space="preserve"> in these regulations is to </w:t>
      </w:r>
      <w:r w:rsidR="00CC2CF6">
        <w:t>enable</w:t>
      </w:r>
      <w:r>
        <w:t xml:space="preserve"> </w:t>
      </w:r>
      <w:r w:rsidR="00CC2CF6">
        <w:t>each</w:t>
      </w:r>
      <w:r>
        <w:t xml:space="preserve"> student</w:t>
      </w:r>
      <w:r>
        <w:rPr>
          <w:spacing w:val="1"/>
        </w:rPr>
        <w:t xml:space="preserve"> </w:t>
      </w:r>
      <w:r w:rsidR="00B80518">
        <w:rPr>
          <w:spacing w:val="1"/>
        </w:rPr>
        <w:t xml:space="preserve">to </w:t>
      </w:r>
      <w:r w:rsidR="00CC2CF6">
        <w:rPr>
          <w:spacing w:val="1"/>
        </w:rPr>
        <w:t>feel</w:t>
      </w:r>
      <w:r w:rsidR="00B80518">
        <w:rPr>
          <w:spacing w:val="1"/>
        </w:rPr>
        <w:t xml:space="preserve"> </w:t>
      </w:r>
      <w:r>
        <w:t xml:space="preserve">comfortable </w:t>
      </w:r>
      <w:r w:rsidR="00B80518">
        <w:t>in his/her residence</w:t>
      </w:r>
      <w:r>
        <w:t xml:space="preserve"> and</w:t>
      </w:r>
      <w:r>
        <w:rPr>
          <w:spacing w:val="-4"/>
        </w:rPr>
        <w:t xml:space="preserve"> </w:t>
      </w:r>
      <w:r>
        <w:t>to</w:t>
      </w:r>
      <w:r>
        <w:rPr>
          <w:spacing w:val="1"/>
        </w:rPr>
        <w:t xml:space="preserve"> </w:t>
      </w:r>
      <w:r>
        <w:t>prevent</w:t>
      </w:r>
      <w:r>
        <w:rPr>
          <w:spacing w:val="-3"/>
        </w:rPr>
        <w:t xml:space="preserve"> </w:t>
      </w:r>
      <w:r>
        <w:t>disturbance</w:t>
      </w:r>
      <w:r w:rsidR="00B80518">
        <w:t>s</w:t>
      </w:r>
      <w:r>
        <w:t xml:space="preserve"> </w:t>
      </w:r>
      <w:r w:rsidR="00B80518">
        <w:t>between</w:t>
      </w:r>
      <w:r>
        <w:rPr>
          <w:spacing w:val="-3"/>
        </w:rPr>
        <w:t xml:space="preserve"> </w:t>
      </w:r>
      <w:r>
        <w:t>residents.</w:t>
      </w:r>
      <w:r w:rsidR="00CC2CF6">
        <w:t xml:space="preserve"> </w:t>
      </w:r>
      <w:r>
        <w:t xml:space="preserve">Maintaining order and </w:t>
      </w:r>
      <w:r w:rsidR="00F56297">
        <w:t xml:space="preserve">preserving </w:t>
      </w:r>
      <w:r w:rsidR="00F07AD6">
        <w:t>dormitory</w:t>
      </w:r>
      <w:r>
        <w:t xml:space="preserve"> property </w:t>
      </w:r>
      <w:r w:rsidR="00CC2CF6">
        <w:t>will</w:t>
      </w:r>
      <w:r>
        <w:t xml:space="preserve"> </w:t>
      </w:r>
      <w:r w:rsidR="00CC2CF6">
        <w:t>ensure</w:t>
      </w:r>
      <w:r>
        <w:t xml:space="preserve"> </w:t>
      </w:r>
      <w:r>
        <w:t>a home</w:t>
      </w:r>
      <w:r w:rsidR="00F07AD6">
        <w:t xml:space="preserve">y </w:t>
      </w:r>
      <w:r>
        <w:t>atmosphere</w:t>
      </w:r>
      <w:r>
        <w:rPr>
          <w:spacing w:val="-2"/>
        </w:rPr>
        <w:t xml:space="preserve"> </w:t>
      </w:r>
      <w:r>
        <w:t>and</w:t>
      </w:r>
      <w:r>
        <w:rPr>
          <w:spacing w:val="-1"/>
        </w:rPr>
        <w:t xml:space="preserve"> </w:t>
      </w:r>
      <w:r>
        <w:t>a go</w:t>
      </w:r>
      <w:r>
        <w:t>od</w:t>
      </w:r>
      <w:r>
        <w:rPr>
          <w:spacing w:val="-4"/>
        </w:rPr>
        <w:t xml:space="preserve"> </w:t>
      </w:r>
      <w:r>
        <w:t>quality</w:t>
      </w:r>
      <w:r>
        <w:rPr>
          <w:spacing w:val="-1"/>
        </w:rPr>
        <w:t xml:space="preserve"> </w:t>
      </w:r>
      <w:r>
        <w:t>of life.</w:t>
      </w:r>
    </w:p>
    <w:p w14:paraId="6111F7B8" w14:textId="7C2CB9C0" w:rsidR="003C3152" w:rsidRDefault="00CC2CF6" w:rsidP="001B5556">
      <w:pPr>
        <w:pStyle w:val="BodyText"/>
        <w:spacing w:line="276" w:lineRule="auto"/>
        <w:ind w:left="120" w:right="158" w:firstLine="0"/>
      </w:pPr>
      <w:r>
        <w:t>As</w:t>
      </w:r>
      <w:r w:rsidR="00D926C9" w:rsidRPr="00CC2CF6">
        <w:t xml:space="preserve"> construction at the Technion</w:t>
      </w:r>
      <w:r>
        <w:t xml:space="preserve"> continues</w:t>
      </w:r>
      <w:r w:rsidR="00D926C9" w:rsidRPr="00CC2CF6">
        <w:t xml:space="preserve">, </w:t>
      </w:r>
      <w:r w:rsidR="000F74F4">
        <w:t>structural</w:t>
      </w:r>
      <w:r w:rsidR="00D926C9" w:rsidRPr="00CC2CF6">
        <w:t xml:space="preserve"> conditions are being </w:t>
      </w:r>
      <w:r w:rsidR="00F56297">
        <w:t>improved</w:t>
      </w:r>
      <w:r w:rsidR="00D926C9" w:rsidRPr="00CC2CF6">
        <w:t xml:space="preserve"> for</w:t>
      </w:r>
      <w:r w:rsidR="00D926C9" w:rsidRPr="00CC2CF6">
        <w:t xml:space="preserve"> </w:t>
      </w:r>
      <w:r w:rsidR="00D926C9" w:rsidRPr="00CC2CF6">
        <w:t xml:space="preserve">the student </w:t>
      </w:r>
      <w:r w:rsidR="000F74F4">
        <w:t xml:space="preserve">community. No </w:t>
      </w:r>
      <w:r w:rsidR="00D926C9" w:rsidRPr="00CC2CF6">
        <w:t>less important</w:t>
      </w:r>
      <w:r w:rsidR="000F74F4">
        <w:t>, however,</w:t>
      </w:r>
      <w:r w:rsidR="00D926C9" w:rsidRPr="00CC2CF6">
        <w:t xml:space="preserve"> </w:t>
      </w:r>
      <w:r w:rsidR="000F74F4">
        <w:t xml:space="preserve">is </w:t>
      </w:r>
      <w:r w:rsidR="00F56297">
        <w:t xml:space="preserve">maintaining a </w:t>
      </w:r>
      <w:r w:rsidR="000F74F4">
        <w:t xml:space="preserve">positive and pleasant atmosphere in the dormitories. </w:t>
      </w:r>
    </w:p>
    <w:p w14:paraId="09593506" w14:textId="77777777" w:rsidR="003C3152" w:rsidRDefault="003C3152" w:rsidP="001B5556">
      <w:pPr>
        <w:pStyle w:val="BodyText"/>
        <w:spacing w:before="3" w:line="276" w:lineRule="auto"/>
        <w:ind w:left="0" w:firstLine="0"/>
        <w:rPr>
          <w:sz w:val="16"/>
        </w:rPr>
      </w:pPr>
    </w:p>
    <w:p w14:paraId="32A788D1" w14:textId="7E73ED6F" w:rsidR="003C3152" w:rsidRDefault="00046185" w:rsidP="001B5556">
      <w:pPr>
        <w:pStyle w:val="ListParagraph"/>
        <w:numPr>
          <w:ilvl w:val="0"/>
          <w:numId w:val="4"/>
        </w:numPr>
        <w:tabs>
          <w:tab w:val="left" w:pos="841"/>
        </w:tabs>
        <w:spacing w:before="1" w:line="276" w:lineRule="auto"/>
        <w:ind w:hanging="361"/>
        <w:jc w:val="left"/>
        <w:rPr>
          <w:b/>
          <w:bCs/>
          <w:color w:val="4F81BD" w:themeColor="accent1"/>
        </w:rPr>
      </w:pPr>
      <w:r w:rsidRPr="001B5556">
        <w:rPr>
          <w:b/>
          <w:bCs/>
          <w:color w:val="4F81BD" w:themeColor="accent1"/>
        </w:rPr>
        <w:t>Authorization for Residence</w:t>
      </w:r>
    </w:p>
    <w:p w14:paraId="4068A4C0" w14:textId="77777777" w:rsidR="001B5556" w:rsidRPr="001B5556" w:rsidRDefault="001B5556" w:rsidP="001B5556">
      <w:pPr>
        <w:pStyle w:val="ListParagraph"/>
        <w:tabs>
          <w:tab w:val="left" w:pos="841"/>
        </w:tabs>
        <w:spacing w:before="1" w:line="276" w:lineRule="auto"/>
        <w:ind w:left="481" w:firstLine="0"/>
        <w:rPr>
          <w:b/>
          <w:bCs/>
          <w:color w:val="4F81BD" w:themeColor="accent1"/>
        </w:rPr>
      </w:pPr>
    </w:p>
    <w:p w14:paraId="60387E1C" w14:textId="1D6D1BFC" w:rsidR="003C3152" w:rsidRDefault="00046185" w:rsidP="001B5556">
      <w:pPr>
        <w:pStyle w:val="ListParagraph"/>
        <w:numPr>
          <w:ilvl w:val="0"/>
          <w:numId w:val="3"/>
        </w:numPr>
        <w:tabs>
          <w:tab w:val="left" w:pos="548"/>
        </w:tabs>
        <w:spacing w:before="56" w:line="276" w:lineRule="auto"/>
        <w:ind w:right="255"/>
        <w:jc w:val="both"/>
      </w:pPr>
      <w:r>
        <w:t>Authorization for residence</w:t>
      </w:r>
      <w:r w:rsidR="00D926C9">
        <w:t xml:space="preserve">, </w:t>
      </w:r>
      <w:r>
        <w:t>according to the</w:t>
      </w:r>
      <w:r w:rsidR="00D926C9">
        <w:t xml:space="preserve"> Technion, is </w:t>
      </w:r>
      <w:r>
        <w:t>an</w:t>
      </w:r>
      <w:r w:rsidR="00D926C9">
        <w:t xml:space="preserve"> authorization granted </w:t>
      </w:r>
      <w:r>
        <w:t xml:space="preserve">by the Technion </w:t>
      </w:r>
      <w:r w:rsidR="00D926C9">
        <w:t xml:space="preserve">to </w:t>
      </w:r>
      <w:r>
        <w:t>a</w:t>
      </w:r>
      <w:r w:rsidR="00D926C9">
        <w:rPr>
          <w:spacing w:val="1"/>
        </w:rPr>
        <w:t xml:space="preserve"> </w:t>
      </w:r>
      <w:r w:rsidR="00D926C9">
        <w:t>student</w:t>
      </w:r>
      <w:r w:rsidR="00D926C9">
        <w:t xml:space="preserve">, </w:t>
      </w:r>
      <w:r>
        <w:t>during the time in which he/she is a student</w:t>
      </w:r>
      <w:r w:rsidR="00D926C9">
        <w:t xml:space="preserve">, to </w:t>
      </w:r>
      <w:r>
        <w:t>occupy</w:t>
      </w:r>
      <w:r w:rsidR="00D926C9">
        <w:t xml:space="preserve"> a room, or </w:t>
      </w:r>
      <w:r w:rsidR="00D926C9">
        <w:t xml:space="preserve">part </w:t>
      </w:r>
      <w:r>
        <w:t>thereof</w:t>
      </w:r>
      <w:r w:rsidR="00D926C9">
        <w:t>,</w:t>
      </w:r>
      <w:r>
        <w:t xml:space="preserve"> that is assigned to him/her</w:t>
      </w:r>
      <w:r w:rsidR="00D926C9">
        <w:rPr>
          <w:spacing w:val="-3"/>
        </w:rPr>
        <w:t xml:space="preserve"> </w:t>
      </w:r>
      <w:r w:rsidR="00D926C9">
        <w:t>for</w:t>
      </w:r>
      <w:r w:rsidR="00D926C9">
        <w:rPr>
          <w:spacing w:val="-1"/>
        </w:rPr>
        <w:t xml:space="preserve"> </w:t>
      </w:r>
      <w:r w:rsidR="007B7E32">
        <w:t>residential</w:t>
      </w:r>
      <w:r>
        <w:t xml:space="preserve"> purposes only</w:t>
      </w:r>
      <w:r w:rsidR="00D926C9">
        <w:rPr>
          <w:spacing w:val="1"/>
        </w:rPr>
        <w:t xml:space="preserve"> </w:t>
      </w:r>
      <w:r w:rsidR="00D926C9">
        <w:t>and</w:t>
      </w:r>
      <w:r w:rsidR="00D926C9">
        <w:rPr>
          <w:spacing w:val="-2"/>
        </w:rPr>
        <w:t xml:space="preserve"> </w:t>
      </w:r>
      <w:r w:rsidR="00D926C9">
        <w:t>for no</w:t>
      </w:r>
      <w:r w:rsidR="00D926C9">
        <w:rPr>
          <w:spacing w:val="-2"/>
        </w:rPr>
        <w:t xml:space="preserve"> </w:t>
      </w:r>
      <w:r w:rsidR="00D926C9">
        <w:t>other purpose</w:t>
      </w:r>
      <w:r>
        <w:t>s</w:t>
      </w:r>
      <w:r w:rsidR="00D926C9">
        <w:rPr>
          <w:spacing w:val="-3"/>
        </w:rPr>
        <w:t xml:space="preserve"> </w:t>
      </w:r>
      <w:r w:rsidR="00D926C9">
        <w:t>whatsoever.</w:t>
      </w:r>
      <w:r w:rsidR="007B7E32">
        <w:t xml:space="preserve"> For the avoidance of doubt, it is hereby clarified that </w:t>
      </w:r>
      <w:r w:rsidR="00155CDE">
        <w:t>the student’s</w:t>
      </w:r>
      <w:r w:rsidR="00DC5A47">
        <w:t xml:space="preserve"> </w:t>
      </w:r>
      <w:r w:rsidR="00B96FAE">
        <w:t xml:space="preserve">authorization for </w:t>
      </w:r>
      <w:r w:rsidR="00DC5A47">
        <w:t xml:space="preserve">residence in the dormitories </w:t>
      </w:r>
      <w:r w:rsidR="00155CDE">
        <w:t xml:space="preserve">does not </w:t>
      </w:r>
      <w:r w:rsidR="00270B81">
        <w:t>entitle the student</w:t>
      </w:r>
      <w:r w:rsidR="00155CDE">
        <w:t xml:space="preserve"> </w:t>
      </w:r>
      <w:r w:rsidR="00B96FAE">
        <w:t xml:space="preserve">to entry </w:t>
      </w:r>
      <w:r w:rsidR="00270B81">
        <w:t>permits</w:t>
      </w:r>
      <w:r w:rsidR="00155CDE">
        <w:t xml:space="preserve"> for his/her vehicle and/or </w:t>
      </w:r>
      <w:r w:rsidR="00270B81">
        <w:t>someone</w:t>
      </w:r>
      <w:r w:rsidR="00155CDE">
        <w:t xml:space="preserve"> on his/her behalf </w:t>
      </w:r>
      <w:r w:rsidR="00B96FAE">
        <w:t>to the</w:t>
      </w:r>
      <w:r w:rsidR="00155CDE">
        <w:t xml:space="preserve"> Technion</w:t>
      </w:r>
      <w:r w:rsidR="00B96FAE">
        <w:t>’s</w:t>
      </w:r>
      <w:r w:rsidR="00155CDE">
        <w:t xml:space="preserve"> complex and/or </w:t>
      </w:r>
      <w:r w:rsidR="00B96FAE">
        <w:t xml:space="preserve">does not </w:t>
      </w:r>
      <w:r w:rsidR="00155CDE">
        <w:t xml:space="preserve">grant the student parking rights </w:t>
      </w:r>
      <w:r w:rsidR="00B96FAE">
        <w:t>at</w:t>
      </w:r>
      <w:r w:rsidR="00155CDE">
        <w:t xml:space="preserve"> the Technion in general, and in parking lots </w:t>
      </w:r>
      <w:r w:rsidR="00270B81">
        <w:t xml:space="preserve">located </w:t>
      </w:r>
      <w:r w:rsidR="00155CDE">
        <w:t>throughout the Technion in particular.</w:t>
      </w:r>
    </w:p>
    <w:p w14:paraId="724ADD3F" w14:textId="59FD7AB7" w:rsidR="003C3152" w:rsidRDefault="00D926C9" w:rsidP="001B5556">
      <w:pPr>
        <w:pStyle w:val="ListParagraph"/>
        <w:numPr>
          <w:ilvl w:val="0"/>
          <w:numId w:val="3"/>
        </w:numPr>
        <w:tabs>
          <w:tab w:val="left" w:pos="481"/>
        </w:tabs>
        <w:spacing w:line="276" w:lineRule="auto"/>
        <w:ind w:left="480" w:right="552" w:hanging="360"/>
      </w:pPr>
      <w:r>
        <w:t xml:space="preserve">The authorization </w:t>
      </w:r>
      <w:r w:rsidR="00B96FAE">
        <w:t xml:space="preserve">for residence </w:t>
      </w:r>
      <w:r>
        <w:t xml:space="preserve">is </w:t>
      </w:r>
      <w:r w:rsidR="00D14D79">
        <w:t>for the individual person</w:t>
      </w:r>
      <w:r>
        <w:t xml:space="preserve"> and can</w:t>
      </w:r>
      <w:r>
        <w:t xml:space="preserve">not be transferred </w:t>
      </w:r>
      <w:r w:rsidR="00DF1F4E">
        <w:t xml:space="preserve">to </w:t>
      </w:r>
      <w:r>
        <w:t xml:space="preserve">and/or </w:t>
      </w:r>
      <w:r w:rsidR="00DF1F4E">
        <w:t>swapped</w:t>
      </w:r>
      <w:r>
        <w:t xml:space="preserve"> </w:t>
      </w:r>
      <w:r w:rsidR="00DF1F4E">
        <w:t>with</w:t>
      </w:r>
      <w:r>
        <w:t xml:space="preserve"> </w:t>
      </w:r>
      <w:r w:rsidR="00D14D79">
        <w:t xml:space="preserve">another </w:t>
      </w:r>
      <w:proofErr w:type="gramStart"/>
      <w:r w:rsidR="00D14D79">
        <w:t xml:space="preserve">person, </w:t>
      </w:r>
      <w:r>
        <w:rPr>
          <w:spacing w:val="-47"/>
        </w:rPr>
        <w:t xml:space="preserve"> </w:t>
      </w:r>
      <w:r>
        <w:t>even</w:t>
      </w:r>
      <w:proofErr w:type="gramEnd"/>
      <w:r>
        <w:rPr>
          <w:spacing w:val="-1"/>
        </w:rPr>
        <w:t xml:space="preserve"> </w:t>
      </w:r>
      <w:r>
        <w:t>if</w:t>
      </w:r>
      <w:r w:rsidR="00D14D79">
        <w:rPr>
          <w:spacing w:val="-3"/>
        </w:rPr>
        <w:t xml:space="preserve"> that person</w:t>
      </w:r>
      <w:r>
        <w:t xml:space="preserve"> is a student at</w:t>
      </w:r>
      <w:r>
        <w:rPr>
          <w:spacing w:val="-2"/>
        </w:rPr>
        <w:t xml:space="preserve"> </w:t>
      </w:r>
      <w:r>
        <w:t>the</w:t>
      </w:r>
      <w:r>
        <w:rPr>
          <w:spacing w:val="-2"/>
        </w:rPr>
        <w:t xml:space="preserve"> </w:t>
      </w:r>
      <w:r>
        <w:t>Technion.</w:t>
      </w:r>
    </w:p>
    <w:p w14:paraId="3D16BB5D" w14:textId="1F42A6E2" w:rsidR="003C3152" w:rsidRDefault="00D926C9" w:rsidP="001B5556">
      <w:pPr>
        <w:pStyle w:val="ListParagraph"/>
        <w:numPr>
          <w:ilvl w:val="0"/>
          <w:numId w:val="3"/>
        </w:numPr>
        <w:tabs>
          <w:tab w:val="left" w:pos="481"/>
        </w:tabs>
        <w:spacing w:before="2" w:line="276" w:lineRule="auto"/>
        <w:ind w:left="480" w:right="134" w:hanging="360"/>
      </w:pPr>
      <w:r>
        <w:t>The</w:t>
      </w:r>
      <w:r>
        <w:rPr>
          <w:spacing w:val="3"/>
        </w:rPr>
        <w:t xml:space="preserve"> </w:t>
      </w:r>
      <w:r>
        <w:t>Tenant Protection</w:t>
      </w:r>
      <w:r>
        <w:rPr>
          <w:spacing w:val="-1"/>
        </w:rPr>
        <w:t xml:space="preserve"> </w:t>
      </w:r>
      <w:r>
        <w:t xml:space="preserve">Law </w:t>
      </w:r>
      <w:r>
        <w:t>(</w:t>
      </w:r>
      <w:r w:rsidR="00DF1F4E">
        <w:t>Consolidated</w:t>
      </w:r>
      <w:r>
        <w:rPr>
          <w:spacing w:val="2"/>
        </w:rPr>
        <w:t xml:space="preserve"> </w:t>
      </w:r>
      <w:r>
        <w:t>Version</w:t>
      </w:r>
      <w:r w:rsidR="00DF1F4E">
        <w:t xml:space="preserve">) – </w:t>
      </w:r>
      <w:r>
        <w:t>1972</w:t>
      </w:r>
      <w:r w:rsidR="00DF1F4E">
        <w:rPr>
          <w:spacing w:val="53"/>
        </w:rPr>
        <w:t xml:space="preserve"> </w:t>
      </w:r>
      <w:r>
        <w:t>(hereinafter</w:t>
      </w:r>
      <w:r w:rsidR="00DF1F4E">
        <w:t>,</w:t>
      </w:r>
      <w:r>
        <w:rPr>
          <w:spacing w:val="2"/>
        </w:rPr>
        <w:t xml:space="preserve"> </w:t>
      </w:r>
      <w:r w:rsidR="00DF1F4E">
        <w:rPr>
          <w:spacing w:val="2"/>
        </w:rPr>
        <w:t>“</w:t>
      </w:r>
      <w:r>
        <w:t>the</w:t>
      </w:r>
      <w:r>
        <w:rPr>
          <w:spacing w:val="3"/>
        </w:rPr>
        <w:t xml:space="preserve"> </w:t>
      </w:r>
      <w:r>
        <w:t>law")</w:t>
      </w:r>
      <w:r>
        <w:rPr>
          <w:spacing w:val="4"/>
        </w:rPr>
        <w:t xml:space="preserve"> </w:t>
      </w:r>
      <w:r>
        <w:t>and</w:t>
      </w:r>
      <w:r>
        <w:rPr>
          <w:spacing w:val="1"/>
        </w:rPr>
        <w:t xml:space="preserve"> </w:t>
      </w:r>
      <w:r>
        <w:t>all</w:t>
      </w:r>
      <w:r>
        <w:rPr>
          <w:spacing w:val="1"/>
        </w:rPr>
        <w:t xml:space="preserve"> </w:t>
      </w:r>
      <w:r>
        <w:t>other</w:t>
      </w:r>
      <w:r>
        <w:rPr>
          <w:spacing w:val="1"/>
        </w:rPr>
        <w:t xml:space="preserve"> </w:t>
      </w:r>
      <w:r>
        <w:t>laws that will be in effect in the future,</w:t>
      </w:r>
      <w:r>
        <w:rPr>
          <w:spacing w:val="1"/>
        </w:rPr>
        <w:t xml:space="preserve"> </w:t>
      </w:r>
      <w:r w:rsidR="00DF1F4E">
        <w:t>do</w:t>
      </w:r>
      <w:r>
        <w:t xml:space="preserve"> not apply to the authorization</w:t>
      </w:r>
      <w:r>
        <w:rPr>
          <w:spacing w:val="1"/>
        </w:rPr>
        <w:t xml:space="preserve"> </w:t>
      </w:r>
      <w:r w:rsidR="00DF1F4E">
        <w:t>granted in the</w:t>
      </w:r>
      <w:r>
        <w:t xml:space="preserve"> Authorization Contract</w:t>
      </w:r>
      <w:r w:rsidR="00641C2D">
        <w:t xml:space="preserve"> when</w:t>
      </w:r>
      <w:r w:rsidR="00DF1F4E">
        <w:t xml:space="preserve"> </w:t>
      </w:r>
      <w:r>
        <w:t>the</w:t>
      </w:r>
      <w:r>
        <w:rPr>
          <w:spacing w:val="1"/>
        </w:rPr>
        <w:t xml:space="preserve"> </w:t>
      </w:r>
      <w:r w:rsidR="00DF1F4E">
        <w:t>dorm</w:t>
      </w:r>
      <w:r w:rsidR="00B96FAE">
        <w:t>itory</w:t>
      </w:r>
      <w:r>
        <w:t xml:space="preserve"> rooms</w:t>
      </w:r>
      <w:r>
        <w:rPr>
          <w:spacing w:val="1"/>
        </w:rPr>
        <w:t xml:space="preserve"> </w:t>
      </w:r>
      <w:r w:rsidR="00DF1F4E">
        <w:t>were</w:t>
      </w:r>
      <w:r>
        <w:t xml:space="preserve"> not occupied by</w:t>
      </w:r>
      <w:r>
        <w:rPr>
          <w:spacing w:val="1"/>
        </w:rPr>
        <w:t xml:space="preserve"> </w:t>
      </w:r>
      <w:r>
        <w:t>the tenants</w:t>
      </w:r>
      <w:r w:rsidR="00B96FAE">
        <w:t>,</w:t>
      </w:r>
      <w:r w:rsidR="00DF1F4E">
        <w:t xml:space="preserve"> as</w:t>
      </w:r>
      <w:r w:rsidR="00641C2D">
        <w:t xml:space="preserve"> was intended by the term in</w:t>
      </w:r>
      <w:r w:rsidR="00DF1F4E">
        <w:t xml:space="preserve"> the law </w:t>
      </w:r>
      <w:r w:rsidR="00641C2D">
        <w:t>on</w:t>
      </w:r>
      <w:r>
        <w:t xml:space="preserve"> 20.6.68 and/or the rooms were vacated</w:t>
      </w:r>
      <w:r>
        <w:rPr>
          <w:spacing w:val="-47"/>
        </w:rPr>
        <w:t xml:space="preserve"> </w:t>
      </w:r>
      <w:r w:rsidR="00641C2D">
        <w:t xml:space="preserve"> by </w:t>
      </w:r>
      <w:r>
        <w:t>all tenants and</w:t>
      </w:r>
      <w:r>
        <w:rPr>
          <w:spacing w:val="1"/>
        </w:rPr>
        <w:t xml:space="preserve"> </w:t>
      </w:r>
      <w:r>
        <w:t>occupants at the afore</w:t>
      </w:r>
      <w:r w:rsidR="00641C2D">
        <w:t>mentioned</w:t>
      </w:r>
      <w:r>
        <w:t xml:space="preserve"> </w:t>
      </w:r>
      <w:r w:rsidR="00641C2D">
        <w:t>date</w:t>
      </w:r>
      <w:r>
        <w:t xml:space="preserve"> and the student did not pay any key</w:t>
      </w:r>
      <w:r>
        <w:rPr>
          <w:spacing w:val="1"/>
        </w:rPr>
        <w:t xml:space="preserve"> </w:t>
      </w:r>
      <w:r w:rsidR="00641C2D">
        <w:t>money</w:t>
      </w:r>
      <w:r>
        <w:rPr>
          <w:spacing w:val="-2"/>
        </w:rPr>
        <w:t xml:space="preserve"> </w:t>
      </w:r>
      <w:r>
        <w:t>or any</w:t>
      </w:r>
      <w:r>
        <w:rPr>
          <w:spacing w:val="-2"/>
        </w:rPr>
        <w:t xml:space="preserve"> </w:t>
      </w:r>
      <w:r>
        <w:t>other</w:t>
      </w:r>
      <w:r>
        <w:rPr>
          <w:spacing w:val="-3"/>
        </w:rPr>
        <w:t xml:space="preserve"> </w:t>
      </w:r>
      <w:r>
        <w:t>remuneration</w:t>
      </w:r>
      <w:r>
        <w:rPr>
          <w:spacing w:val="-4"/>
        </w:rPr>
        <w:t xml:space="preserve"> </w:t>
      </w:r>
      <w:r>
        <w:t>apart from</w:t>
      </w:r>
      <w:r>
        <w:rPr>
          <w:spacing w:val="1"/>
        </w:rPr>
        <w:t xml:space="preserve"> </w:t>
      </w:r>
      <w:r w:rsidR="00641C2D">
        <w:t>the</w:t>
      </w:r>
      <w:r>
        <w:t xml:space="preserve"> </w:t>
      </w:r>
      <w:r w:rsidR="00641C2D">
        <w:t>authorization</w:t>
      </w:r>
      <w:r>
        <w:rPr>
          <w:spacing w:val="-3"/>
        </w:rPr>
        <w:t xml:space="preserve"> </w:t>
      </w:r>
      <w:r>
        <w:t>fee</w:t>
      </w:r>
      <w:r>
        <w:t>.</w:t>
      </w:r>
    </w:p>
    <w:p w14:paraId="2C1EB3D5" w14:textId="77777777" w:rsidR="003C3152" w:rsidRDefault="003C3152" w:rsidP="001B5556">
      <w:pPr>
        <w:pStyle w:val="BodyText"/>
        <w:spacing w:before="2" w:line="276" w:lineRule="auto"/>
        <w:ind w:left="0" w:firstLine="0"/>
        <w:rPr>
          <w:sz w:val="25"/>
        </w:rPr>
      </w:pPr>
    </w:p>
    <w:p w14:paraId="30E5AC13" w14:textId="39B5C618" w:rsidR="003C3152" w:rsidRDefault="00D926C9" w:rsidP="001B5556">
      <w:pPr>
        <w:pStyle w:val="ListParagraph"/>
        <w:numPr>
          <w:ilvl w:val="0"/>
          <w:numId w:val="4"/>
        </w:numPr>
        <w:tabs>
          <w:tab w:val="left" w:pos="841"/>
        </w:tabs>
        <w:spacing w:line="276" w:lineRule="auto"/>
        <w:ind w:hanging="361"/>
        <w:jc w:val="left"/>
        <w:rPr>
          <w:b/>
          <w:bCs/>
          <w:color w:val="4F81BD" w:themeColor="accent1"/>
        </w:rPr>
      </w:pPr>
      <w:r w:rsidRPr="001B5556">
        <w:rPr>
          <w:b/>
          <w:bCs/>
          <w:color w:val="4F81BD" w:themeColor="accent1"/>
        </w:rPr>
        <w:t>Termination of</w:t>
      </w:r>
      <w:r w:rsidRPr="001B5556">
        <w:rPr>
          <w:b/>
          <w:bCs/>
          <w:color w:val="4F81BD" w:themeColor="accent1"/>
          <w:spacing w:val="47"/>
        </w:rPr>
        <w:t xml:space="preserve"> </w:t>
      </w:r>
      <w:r w:rsidRPr="001B5556">
        <w:rPr>
          <w:b/>
          <w:bCs/>
          <w:color w:val="4F81BD" w:themeColor="accent1"/>
        </w:rPr>
        <w:t>Residency</w:t>
      </w:r>
    </w:p>
    <w:p w14:paraId="0D7D5B51" w14:textId="77777777" w:rsidR="001B5556" w:rsidRPr="001B5556" w:rsidRDefault="001B5556" w:rsidP="001B5556">
      <w:pPr>
        <w:pStyle w:val="ListParagraph"/>
        <w:tabs>
          <w:tab w:val="left" w:pos="841"/>
        </w:tabs>
        <w:spacing w:line="276" w:lineRule="auto"/>
        <w:ind w:left="481" w:firstLine="0"/>
        <w:jc w:val="right"/>
        <w:rPr>
          <w:b/>
          <w:bCs/>
          <w:color w:val="4F81BD" w:themeColor="accent1"/>
        </w:rPr>
      </w:pPr>
    </w:p>
    <w:p w14:paraId="40288556" w14:textId="2AF552C6" w:rsidR="00C4371E" w:rsidRDefault="00D926C9" w:rsidP="001B5556">
      <w:pPr>
        <w:pStyle w:val="ListParagraph"/>
        <w:numPr>
          <w:ilvl w:val="0"/>
          <w:numId w:val="2"/>
        </w:numPr>
        <w:tabs>
          <w:tab w:val="left" w:pos="481"/>
        </w:tabs>
        <w:spacing w:before="41" w:line="276" w:lineRule="auto"/>
        <w:ind w:right="139"/>
      </w:pPr>
      <w:r>
        <w:t xml:space="preserve">A student who has ceased </w:t>
      </w:r>
      <w:r>
        <w:t>study</w:t>
      </w:r>
      <w:r w:rsidR="002E2A3B">
        <w:t xml:space="preserve">ing </w:t>
      </w:r>
      <w:r>
        <w:t>at the Technion for any reason whatsoever (</w:t>
      </w:r>
      <w:r w:rsidR="002E2A3B">
        <w:t>including school vacations</w:t>
      </w:r>
      <w:r>
        <w:t xml:space="preserve">) shall vacate </w:t>
      </w:r>
      <w:r w:rsidR="00480C1E">
        <w:t xml:space="preserve">his </w:t>
      </w:r>
      <w:r>
        <w:t>r</w:t>
      </w:r>
      <w:r>
        <w:t>oom no</w:t>
      </w:r>
      <w:r>
        <w:t xml:space="preserve"> later than two weeks </w:t>
      </w:r>
      <w:r w:rsidR="002E2A3B">
        <w:t>from</w:t>
      </w:r>
      <w:r>
        <w:t xml:space="preserve"> </w:t>
      </w:r>
      <w:r w:rsidR="002E2A3B">
        <w:t xml:space="preserve">discontinuing </w:t>
      </w:r>
      <w:r>
        <w:t>his</w:t>
      </w:r>
      <w:r w:rsidR="002E2A3B">
        <w:t>/her</w:t>
      </w:r>
      <w:r>
        <w:t xml:space="preserve"> studies and shall transfer the possession </w:t>
      </w:r>
      <w:r w:rsidR="002E2A3B">
        <w:t xml:space="preserve">of the room </w:t>
      </w:r>
      <w:r>
        <w:t>to the authorities</w:t>
      </w:r>
      <w:r w:rsidR="002E2A3B">
        <w:t>.</w:t>
      </w:r>
      <w:r>
        <w:t xml:space="preserve"> </w:t>
      </w:r>
      <w:r w:rsidR="002E2A3B">
        <w:t>The</w:t>
      </w:r>
      <w:r w:rsidRPr="00480C1E">
        <w:rPr>
          <w:spacing w:val="1"/>
        </w:rPr>
        <w:t xml:space="preserve"> </w:t>
      </w:r>
      <w:r>
        <w:t xml:space="preserve">room is </w:t>
      </w:r>
      <w:r w:rsidR="002E2A3B">
        <w:t xml:space="preserve">to be </w:t>
      </w:r>
      <w:r>
        <w:t>clean and tidy</w:t>
      </w:r>
      <w:r w:rsidR="002E2A3B">
        <w:t>,</w:t>
      </w:r>
      <w:r>
        <w:t xml:space="preserve"> apart from normal wear and tear arising </w:t>
      </w:r>
      <w:r>
        <w:lastRenderedPageBreak/>
        <w:t xml:space="preserve">from use. The key </w:t>
      </w:r>
      <w:r w:rsidR="002E2A3B">
        <w:t>must</w:t>
      </w:r>
      <w:r w:rsidRPr="00480C1E">
        <w:rPr>
          <w:spacing w:val="1"/>
        </w:rPr>
        <w:t xml:space="preserve"> </w:t>
      </w:r>
      <w:r>
        <w:t xml:space="preserve">be returned to the building </w:t>
      </w:r>
      <w:r w:rsidR="002E2A3B">
        <w:t>manager</w:t>
      </w:r>
      <w:r>
        <w:t xml:space="preserve"> o</w:t>
      </w:r>
      <w:r>
        <w:t xml:space="preserve">r to the </w:t>
      </w:r>
      <w:r w:rsidR="00B96FAE">
        <w:t>person in charge when the room is vacated.</w:t>
      </w:r>
    </w:p>
    <w:p w14:paraId="131E74A7" w14:textId="77777777" w:rsidR="00E85709" w:rsidRDefault="002519C1" w:rsidP="001B5556">
      <w:pPr>
        <w:pStyle w:val="ListParagraph"/>
        <w:numPr>
          <w:ilvl w:val="0"/>
          <w:numId w:val="2"/>
        </w:numPr>
        <w:tabs>
          <w:tab w:val="left" w:pos="481"/>
        </w:tabs>
        <w:spacing w:before="41" w:line="276" w:lineRule="auto"/>
        <w:ind w:right="139"/>
      </w:pPr>
      <w:r>
        <w:t>A student</w:t>
      </w:r>
      <w:r w:rsidR="00D926C9">
        <w:t xml:space="preserve"> whose studies </w:t>
      </w:r>
      <w:r w:rsidR="00480C1E">
        <w:t xml:space="preserve">have </w:t>
      </w:r>
      <w:r w:rsidR="002E2A3B">
        <w:t>ceased</w:t>
      </w:r>
      <w:r w:rsidR="00D926C9">
        <w:t>, as afore</w:t>
      </w:r>
      <w:r w:rsidR="002E2A3B">
        <w:t>mentioned</w:t>
      </w:r>
      <w:r w:rsidR="00D926C9">
        <w:t>,</w:t>
      </w:r>
      <w:r w:rsidR="00D926C9" w:rsidRPr="00C4371E">
        <w:rPr>
          <w:spacing w:val="1"/>
        </w:rPr>
        <w:t xml:space="preserve"> </w:t>
      </w:r>
      <w:r w:rsidR="00D926C9">
        <w:t xml:space="preserve">and </w:t>
      </w:r>
      <w:r>
        <w:t xml:space="preserve">who </w:t>
      </w:r>
      <w:r w:rsidR="00D926C9">
        <w:t xml:space="preserve">has paid the </w:t>
      </w:r>
      <w:r w:rsidR="002E2A3B">
        <w:t xml:space="preserve">authorization </w:t>
      </w:r>
      <w:r>
        <w:t xml:space="preserve">(rental) </w:t>
      </w:r>
      <w:r w:rsidR="002E2A3B">
        <w:t xml:space="preserve">fee </w:t>
      </w:r>
      <w:r w:rsidR="00D926C9">
        <w:t>in advance, shall submit a request to the Student</w:t>
      </w:r>
      <w:r w:rsidR="00D926C9">
        <w:t xml:space="preserve"> Accounts Department for</w:t>
      </w:r>
      <w:r w:rsidR="00D926C9" w:rsidRPr="00C4371E">
        <w:rPr>
          <w:spacing w:val="1"/>
        </w:rPr>
        <w:t xml:space="preserve"> </w:t>
      </w:r>
      <w:r w:rsidR="00D926C9">
        <w:t xml:space="preserve">reimbursement of the </w:t>
      </w:r>
      <w:r>
        <w:t>proportion</w:t>
      </w:r>
      <w:r w:rsidR="00D926C9">
        <w:t xml:space="preserve"> </w:t>
      </w:r>
      <w:r w:rsidR="00D926C9">
        <w:t>o</w:t>
      </w:r>
      <w:r w:rsidR="00D926C9">
        <w:t>f the</w:t>
      </w:r>
      <w:r w:rsidR="00D926C9" w:rsidRPr="00C4371E">
        <w:rPr>
          <w:spacing w:val="1"/>
        </w:rPr>
        <w:t xml:space="preserve"> </w:t>
      </w:r>
      <w:r>
        <w:t>authorization</w:t>
      </w:r>
      <w:r w:rsidR="00D926C9">
        <w:t xml:space="preserve"> (</w:t>
      </w:r>
      <w:r>
        <w:t>rental) fee</w:t>
      </w:r>
      <w:r w:rsidR="00D926C9">
        <w:t xml:space="preserve"> paid</w:t>
      </w:r>
      <w:r>
        <w:t>,</w:t>
      </w:r>
      <w:r w:rsidR="00D926C9">
        <w:t xml:space="preserve"> </w:t>
      </w:r>
      <w:r w:rsidR="00D926C9">
        <w:t xml:space="preserve">as specified </w:t>
      </w:r>
      <w:r w:rsidR="0069728A">
        <w:t>in the Authorization</w:t>
      </w:r>
      <w:r w:rsidR="00D926C9">
        <w:t xml:space="preserve"> Contract. A student who has not paid</w:t>
      </w:r>
      <w:r w:rsidR="00D926C9" w:rsidRPr="00C4371E">
        <w:rPr>
          <w:spacing w:val="1"/>
        </w:rPr>
        <w:t xml:space="preserve"> </w:t>
      </w:r>
      <w:r w:rsidR="00D926C9">
        <w:t>the</w:t>
      </w:r>
      <w:r w:rsidR="00D926C9" w:rsidRPr="00C4371E">
        <w:rPr>
          <w:spacing w:val="1"/>
        </w:rPr>
        <w:t xml:space="preserve"> </w:t>
      </w:r>
      <w:r>
        <w:t>authorization</w:t>
      </w:r>
      <w:r w:rsidR="00D926C9">
        <w:t xml:space="preserve"> (</w:t>
      </w:r>
      <w:r>
        <w:t>rental</w:t>
      </w:r>
      <w:r w:rsidR="00823C60">
        <w:t>)</w:t>
      </w:r>
      <w:r w:rsidR="00D926C9">
        <w:t xml:space="preserve"> fee</w:t>
      </w:r>
      <w:r w:rsidR="00D926C9" w:rsidRPr="00C4371E">
        <w:rPr>
          <w:spacing w:val="1"/>
        </w:rPr>
        <w:t xml:space="preserve"> </w:t>
      </w:r>
      <w:r w:rsidR="00D926C9">
        <w:t>in</w:t>
      </w:r>
      <w:r w:rsidR="00D926C9" w:rsidRPr="00C4371E">
        <w:rPr>
          <w:spacing w:val="1"/>
        </w:rPr>
        <w:t xml:space="preserve"> </w:t>
      </w:r>
      <w:r w:rsidR="00D926C9">
        <w:t xml:space="preserve">advance </w:t>
      </w:r>
      <w:r w:rsidR="00D926C9">
        <w:t>and</w:t>
      </w:r>
      <w:r w:rsidR="00D926C9" w:rsidRPr="00C4371E">
        <w:rPr>
          <w:spacing w:val="-1"/>
        </w:rPr>
        <w:t xml:space="preserve"> </w:t>
      </w:r>
      <w:r w:rsidR="008A596F">
        <w:rPr>
          <w:spacing w:val="-1"/>
        </w:rPr>
        <w:t xml:space="preserve">who </w:t>
      </w:r>
      <w:r w:rsidR="00D926C9">
        <w:t>has</w:t>
      </w:r>
      <w:r w:rsidR="00D926C9" w:rsidRPr="00C4371E">
        <w:rPr>
          <w:spacing w:val="-4"/>
        </w:rPr>
        <w:t xml:space="preserve"> </w:t>
      </w:r>
      <w:r w:rsidR="00D926C9">
        <w:t>ended his</w:t>
      </w:r>
      <w:r w:rsidR="008A596F">
        <w:t>/her</w:t>
      </w:r>
      <w:r w:rsidR="00D926C9" w:rsidRPr="00C4371E">
        <w:rPr>
          <w:spacing w:val="-3"/>
        </w:rPr>
        <w:t xml:space="preserve"> </w:t>
      </w:r>
      <w:r w:rsidR="00D926C9">
        <w:t>studies before</w:t>
      </w:r>
      <w:r w:rsidR="00D926C9" w:rsidRPr="00C4371E">
        <w:rPr>
          <w:spacing w:val="-3"/>
        </w:rPr>
        <w:t xml:space="preserve"> </w:t>
      </w:r>
      <w:r w:rsidR="00D926C9">
        <w:t>the</w:t>
      </w:r>
      <w:r w:rsidR="00D926C9" w:rsidRPr="00C4371E">
        <w:rPr>
          <w:spacing w:val="-2"/>
        </w:rPr>
        <w:t xml:space="preserve"> </w:t>
      </w:r>
      <w:r w:rsidR="00D926C9">
        <w:t>end</w:t>
      </w:r>
      <w:r w:rsidR="00D926C9" w:rsidRPr="00C4371E">
        <w:rPr>
          <w:spacing w:val="-1"/>
        </w:rPr>
        <w:t xml:space="preserve"> </w:t>
      </w:r>
      <w:r w:rsidR="00D926C9">
        <w:t>of</w:t>
      </w:r>
      <w:r w:rsidR="00D926C9" w:rsidRPr="00C4371E">
        <w:rPr>
          <w:spacing w:val="-4"/>
        </w:rPr>
        <w:t xml:space="preserve"> </w:t>
      </w:r>
      <w:r w:rsidR="00D926C9">
        <w:t>the</w:t>
      </w:r>
      <w:r w:rsidR="00D926C9" w:rsidRPr="00C4371E">
        <w:rPr>
          <w:spacing w:val="1"/>
        </w:rPr>
        <w:t xml:space="preserve"> </w:t>
      </w:r>
      <w:r w:rsidR="00D926C9">
        <w:t>authorization</w:t>
      </w:r>
      <w:r w:rsidR="00D926C9" w:rsidRPr="00C4371E">
        <w:rPr>
          <w:spacing w:val="-2"/>
        </w:rPr>
        <w:t xml:space="preserve"> </w:t>
      </w:r>
      <w:r w:rsidR="00D926C9">
        <w:t>period</w:t>
      </w:r>
      <w:r w:rsidR="00D926C9" w:rsidRPr="00C4371E">
        <w:rPr>
          <w:spacing w:val="2"/>
        </w:rPr>
        <w:t xml:space="preserve"> </w:t>
      </w:r>
      <w:r w:rsidR="00D926C9">
        <w:t>and</w:t>
      </w:r>
      <w:r w:rsidR="00D926C9" w:rsidRPr="00C4371E">
        <w:rPr>
          <w:spacing w:val="-2"/>
        </w:rPr>
        <w:t xml:space="preserve"> </w:t>
      </w:r>
      <w:r w:rsidR="00D926C9">
        <w:t>w</w:t>
      </w:r>
      <w:r w:rsidR="00E463B7">
        <w:t xml:space="preserve">ho has vacated </w:t>
      </w:r>
      <w:r w:rsidR="008A596F">
        <w:t>the</w:t>
      </w:r>
      <w:r w:rsidR="00E463B7">
        <w:t xml:space="preserve"> room </w:t>
      </w:r>
      <w:r w:rsidR="00E463B7">
        <w:t>shall also</w:t>
      </w:r>
      <w:r w:rsidR="00E463B7" w:rsidRPr="00C4371E">
        <w:rPr>
          <w:spacing w:val="1"/>
        </w:rPr>
        <w:t xml:space="preserve"> </w:t>
      </w:r>
      <w:r w:rsidR="00E463B7">
        <w:t>submit a request to the Student Accounts Department</w:t>
      </w:r>
      <w:r w:rsidR="00E463B7" w:rsidRPr="00C4371E">
        <w:rPr>
          <w:spacing w:val="-47"/>
        </w:rPr>
        <w:t xml:space="preserve">   </w:t>
      </w:r>
      <w:r w:rsidR="00E463B7">
        <w:t xml:space="preserve"> to release him</w:t>
      </w:r>
      <w:r w:rsidR="008A596F">
        <w:t>/her</w:t>
      </w:r>
      <w:r w:rsidR="00E463B7" w:rsidRPr="00C4371E">
        <w:rPr>
          <w:spacing w:val="-2"/>
        </w:rPr>
        <w:t xml:space="preserve"> </w:t>
      </w:r>
      <w:r w:rsidR="00E463B7">
        <w:t>from</w:t>
      </w:r>
      <w:r w:rsidR="00E463B7" w:rsidRPr="00C4371E">
        <w:rPr>
          <w:spacing w:val="-2"/>
        </w:rPr>
        <w:t xml:space="preserve"> </w:t>
      </w:r>
      <w:r>
        <w:t>the obligation</w:t>
      </w:r>
      <w:r w:rsidR="00E463B7" w:rsidRPr="00C4371E">
        <w:rPr>
          <w:spacing w:val="-2"/>
        </w:rPr>
        <w:t xml:space="preserve"> </w:t>
      </w:r>
      <w:r w:rsidR="00E463B7">
        <w:t>to</w:t>
      </w:r>
      <w:r>
        <w:t xml:space="preserve"> </w:t>
      </w:r>
      <w:r w:rsidR="00E463B7">
        <w:t>continue</w:t>
      </w:r>
      <w:r w:rsidR="00E463B7" w:rsidRPr="00C4371E">
        <w:rPr>
          <w:spacing w:val="1"/>
        </w:rPr>
        <w:t xml:space="preserve"> </w:t>
      </w:r>
      <w:r w:rsidR="00E463B7">
        <w:t>paying</w:t>
      </w:r>
      <w:r w:rsidR="00E463B7" w:rsidRPr="00C4371E">
        <w:rPr>
          <w:spacing w:val="48"/>
        </w:rPr>
        <w:t xml:space="preserve"> </w:t>
      </w:r>
      <w:r w:rsidR="00E463B7">
        <w:t>the</w:t>
      </w:r>
      <w:r w:rsidR="00E463B7" w:rsidRPr="00C4371E">
        <w:rPr>
          <w:spacing w:val="-1"/>
        </w:rPr>
        <w:t xml:space="preserve"> </w:t>
      </w:r>
      <w:r>
        <w:t>authorization</w:t>
      </w:r>
      <w:r w:rsidR="00E463B7">
        <w:t xml:space="preserve"> (</w:t>
      </w:r>
      <w:r>
        <w:t>rental</w:t>
      </w:r>
      <w:r w:rsidR="00E463B7">
        <w:t>)</w:t>
      </w:r>
      <w:r w:rsidR="00E463B7" w:rsidRPr="00C4371E">
        <w:rPr>
          <w:spacing w:val="-2"/>
        </w:rPr>
        <w:t xml:space="preserve"> </w:t>
      </w:r>
      <w:r w:rsidR="00E463B7">
        <w:t>fee if he</w:t>
      </w:r>
      <w:r w:rsidR="008A596F">
        <w:t>/she</w:t>
      </w:r>
      <w:r w:rsidR="00E463B7">
        <w:t xml:space="preserve"> has not received a notification from the Student Accounts Departmen</w:t>
      </w:r>
      <w:r w:rsidR="001B5556">
        <w:t xml:space="preserve">t. </w:t>
      </w:r>
    </w:p>
    <w:p w14:paraId="16C505FD" w14:textId="42D22692" w:rsidR="003C3152" w:rsidRDefault="00E463B7" w:rsidP="001B5556">
      <w:pPr>
        <w:pStyle w:val="ListParagraph"/>
        <w:numPr>
          <w:ilvl w:val="0"/>
          <w:numId w:val="2"/>
        </w:numPr>
        <w:tabs>
          <w:tab w:val="left" w:pos="481"/>
        </w:tabs>
        <w:spacing w:before="41" w:line="276" w:lineRule="auto"/>
        <w:ind w:right="139"/>
      </w:pPr>
      <w:r>
        <w:t>The Dormitory Director</w:t>
      </w:r>
      <w:r w:rsidR="00823C60">
        <w:t xml:space="preserve">, or </w:t>
      </w:r>
      <w:r w:rsidR="00570CDB">
        <w:t>someone</w:t>
      </w:r>
      <w:r w:rsidR="00823C60">
        <w:t xml:space="preserve"> on his/her behalf,</w:t>
      </w:r>
      <w:r w:rsidR="00D926C9">
        <w:t xml:space="preserve"> </w:t>
      </w:r>
      <w:r w:rsidR="00570CDB">
        <w:t>may revoke the</w:t>
      </w:r>
      <w:r w:rsidR="00D926C9">
        <w:t xml:space="preserve"> </w:t>
      </w:r>
      <w:r w:rsidR="0069728A">
        <w:t>Authorization</w:t>
      </w:r>
      <w:r w:rsidR="0069728A">
        <w:rPr>
          <w:spacing w:val="-5"/>
        </w:rPr>
        <w:t xml:space="preserve"> </w:t>
      </w:r>
      <w:r w:rsidR="0069728A">
        <w:t>Contract for Residence</w:t>
      </w:r>
      <w:r w:rsidR="0069728A">
        <w:t xml:space="preserve"> </w:t>
      </w:r>
      <w:r w:rsidR="00424C4B">
        <w:t>of a student in any</w:t>
      </w:r>
      <w:r w:rsidR="00D926C9">
        <w:rPr>
          <w:spacing w:val="-2"/>
        </w:rPr>
        <w:t xml:space="preserve"> </w:t>
      </w:r>
      <w:r w:rsidR="00D926C9">
        <w:t>one</w:t>
      </w:r>
      <w:r w:rsidR="00D926C9">
        <w:rPr>
          <w:spacing w:val="1"/>
        </w:rPr>
        <w:t xml:space="preserve"> </w:t>
      </w:r>
      <w:r w:rsidR="00D926C9">
        <w:t>of</w:t>
      </w:r>
      <w:r w:rsidR="00D926C9">
        <w:rPr>
          <w:spacing w:val="-1"/>
        </w:rPr>
        <w:t xml:space="preserve"> </w:t>
      </w:r>
      <w:r w:rsidR="00D926C9">
        <w:t>the</w:t>
      </w:r>
      <w:r w:rsidR="00D926C9">
        <w:rPr>
          <w:spacing w:val="-2"/>
        </w:rPr>
        <w:t xml:space="preserve"> </w:t>
      </w:r>
      <w:r w:rsidR="00D926C9">
        <w:t>instances specified below:</w:t>
      </w:r>
    </w:p>
    <w:p w14:paraId="1F837774" w14:textId="28CE2502" w:rsidR="003C3152" w:rsidRDefault="00D926C9" w:rsidP="001B5556">
      <w:pPr>
        <w:pStyle w:val="ListParagraph"/>
        <w:numPr>
          <w:ilvl w:val="1"/>
          <w:numId w:val="2"/>
        </w:numPr>
        <w:tabs>
          <w:tab w:val="left" w:pos="1273"/>
        </w:tabs>
        <w:spacing w:line="276" w:lineRule="auto"/>
        <w:ind w:right="291"/>
      </w:pPr>
      <w:r>
        <w:t>In accord</w:t>
      </w:r>
      <w:r w:rsidR="004C35AD">
        <w:t>ance</w:t>
      </w:r>
      <w:r>
        <w:t xml:space="preserve"> with the written instructions of a doctor, which indicate</w:t>
      </w:r>
      <w:r>
        <w:t xml:space="preserve"> that the</w:t>
      </w:r>
      <w:r>
        <w:rPr>
          <w:spacing w:val="-47"/>
        </w:rPr>
        <w:t xml:space="preserve"> </w:t>
      </w:r>
      <w:r w:rsidR="00ED2815">
        <w:rPr>
          <w:spacing w:val="-47"/>
        </w:rPr>
        <w:t xml:space="preserve">   </w:t>
      </w:r>
      <w:r w:rsidR="00ED2815">
        <w:t xml:space="preserve"> student</w:t>
      </w:r>
      <w:r>
        <w:rPr>
          <w:spacing w:val="-1"/>
        </w:rPr>
        <w:t xml:space="preserve"> </w:t>
      </w:r>
      <w:r>
        <w:t>poses</w:t>
      </w:r>
      <w:r>
        <w:rPr>
          <w:spacing w:val="1"/>
        </w:rPr>
        <w:t xml:space="preserve"> </w:t>
      </w:r>
      <w:r>
        <w:t>a</w:t>
      </w:r>
      <w:r>
        <w:rPr>
          <w:spacing w:val="-3"/>
        </w:rPr>
        <w:t xml:space="preserve"> </w:t>
      </w:r>
      <w:r>
        <w:t>medical risk</w:t>
      </w:r>
      <w:r>
        <w:rPr>
          <w:spacing w:val="1"/>
        </w:rPr>
        <w:t xml:space="preserve"> </w:t>
      </w:r>
      <w:r>
        <w:t>to</w:t>
      </w:r>
      <w:r>
        <w:rPr>
          <w:spacing w:val="1"/>
        </w:rPr>
        <w:t xml:space="preserve"> </w:t>
      </w:r>
      <w:r>
        <w:t>the</w:t>
      </w:r>
      <w:r>
        <w:rPr>
          <w:spacing w:val="-3"/>
        </w:rPr>
        <w:t xml:space="preserve"> </w:t>
      </w:r>
      <w:r w:rsidR="00ED2815">
        <w:t xml:space="preserve">other </w:t>
      </w:r>
      <w:r w:rsidR="00236899">
        <w:t>residents</w:t>
      </w:r>
      <w:r>
        <w:rPr>
          <w:spacing w:val="-2"/>
        </w:rPr>
        <w:t xml:space="preserve"> </w:t>
      </w:r>
      <w:r>
        <w:t>of</w:t>
      </w:r>
      <w:r>
        <w:rPr>
          <w:spacing w:val="-3"/>
        </w:rPr>
        <w:t xml:space="preserve"> </w:t>
      </w:r>
      <w:r>
        <w:t>the</w:t>
      </w:r>
      <w:r>
        <w:rPr>
          <w:spacing w:val="-1"/>
        </w:rPr>
        <w:t xml:space="preserve"> </w:t>
      </w:r>
      <w:r>
        <w:t>dormitory.</w:t>
      </w:r>
    </w:p>
    <w:p w14:paraId="118A6DFE" w14:textId="2A965FDD" w:rsidR="003C3152" w:rsidRDefault="00D926C9" w:rsidP="001B5556">
      <w:pPr>
        <w:pStyle w:val="ListParagraph"/>
        <w:numPr>
          <w:ilvl w:val="1"/>
          <w:numId w:val="2"/>
        </w:numPr>
        <w:tabs>
          <w:tab w:val="left" w:pos="1273"/>
        </w:tabs>
        <w:spacing w:before="5" w:line="276" w:lineRule="auto"/>
        <w:ind w:right="848"/>
      </w:pPr>
      <w:r>
        <w:t>In</w:t>
      </w:r>
      <w:r w:rsidR="00236899">
        <w:t xml:space="preserve"> the</w:t>
      </w:r>
      <w:r>
        <w:t xml:space="preserve"> </w:t>
      </w:r>
      <w:r w:rsidR="000065A8">
        <w:t>event</w:t>
      </w:r>
      <w:r>
        <w:t xml:space="preserve"> of </w:t>
      </w:r>
      <w:r w:rsidR="00236899">
        <w:t>the submission of</w:t>
      </w:r>
      <w:r>
        <w:t xml:space="preserve"> false or inaccurate information and/or details in </w:t>
      </w:r>
      <w:r w:rsidR="005C27BF">
        <w:t>one’s</w:t>
      </w:r>
      <w:r w:rsidR="00236899">
        <w:t xml:space="preserve"> </w:t>
      </w:r>
      <w:r w:rsidR="003C7B72">
        <w:t xml:space="preserve">request for </w:t>
      </w:r>
      <w:r w:rsidR="000065A8">
        <w:t>living in the dormitories.</w:t>
      </w:r>
    </w:p>
    <w:p w14:paraId="06AA5C61" w14:textId="3E775159" w:rsidR="003C3152" w:rsidRDefault="00D926C9" w:rsidP="001B5556">
      <w:pPr>
        <w:pStyle w:val="ListParagraph"/>
        <w:numPr>
          <w:ilvl w:val="1"/>
          <w:numId w:val="2"/>
        </w:numPr>
        <w:tabs>
          <w:tab w:val="left" w:pos="1272"/>
          <w:tab w:val="left" w:pos="1273"/>
        </w:tabs>
        <w:spacing w:line="276" w:lineRule="auto"/>
        <w:ind w:right="185"/>
      </w:pPr>
      <w:proofErr w:type="gramStart"/>
      <w:r>
        <w:t>I</w:t>
      </w:r>
      <w:r w:rsidR="00AA1794">
        <w:t>n the event that</w:t>
      </w:r>
      <w:proofErr w:type="gramEnd"/>
      <w:r>
        <w:t xml:space="preserve"> the student has violated the conditions of the </w:t>
      </w:r>
      <w:r w:rsidR="00AA1794">
        <w:t>Authorization Contract for Residence and/or</w:t>
      </w:r>
      <w:r>
        <w:t xml:space="preserve"> </w:t>
      </w:r>
      <w:r>
        <w:t>these regulations</w:t>
      </w:r>
      <w:r w:rsidR="00AA1794">
        <w:t>,</w:t>
      </w:r>
      <w:r>
        <w:t xml:space="preserve"> including </w:t>
      </w:r>
      <w:r w:rsidR="008D63D4">
        <w:t>any</w:t>
      </w:r>
      <w:r w:rsidR="00AA1794">
        <w:t xml:space="preserve"> of the provisions or any part therein.</w:t>
      </w:r>
    </w:p>
    <w:p w14:paraId="50A6A411" w14:textId="2C516FC3" w:rsidR="003C3152" w:rsidRDefault="00D926C9" w:rsidP="001B5556">
      <w:pPr>
        <w:pStyle w:val="ListParagraph"/>
        <w:numPr>
          <w:ilvl w:val="1"/>
          <w:numId w:val="2"/>
        </w:numPr>
        <w:tabs>
          <w:tab w:val="left" w:pos="1273"/>
        </w:tabs>
        <w:spacing w:line="276" w:lineRule="auto"/>
        <w:ind w:right="354"/>
        <w:jc w:val="both"/>
      </w:pPr>
      <w:r>
        <w:t xml:space="preserve">In </w:t>
      </w:r>
      <w:r w:rsidR="004130C0">
        <w:t>the event of</w:t>
      </w:r>
      <w:r>
        <w:t xml:space="preserve"> a decision </w:t>
      </w:r>
      <w:r w:rsidR="004130C0">
        <w:t>by</w:t>
      </w:r>
      <w:r>
        <w:t xml:space="preserve"> the </w:t>
      </w:r>
      <w:r w:rsidR="00E85709">
        <w:t>D</w:t>
      </w:r>
      <w:r>
        <w:t xml:space="preserve">isciplinary </w:t>
      </w:r>
      <w:r w:rsidR="00E85709">
        <w:t>C</w:t>
      </w:r>
      <w:r>
        <w:t xml:space="preserve">ommittee or the Dean of </w:t>
      </w:r>
      <w:r w:rsidR="00170474">
        <w:t>S</w:t>
      </w:r>
      <w:r>
        <w:t>tudents to</w:t>
      </w:r>
      <w:r>
        <w:rPr>
          <w:spacing w:val="1"/>
        </w:rPr>
        <w:t xml:space="preserve"> </w:t>
      </w:r>
      <w:r>
        <w:t>term</w:t>
      </w:r>
      <w:r>
        <w:t xml:space="preserve">inate the </w:t>
      </w:r>
      <w:r w:rsidR="004130C0">
        <w:t xml:space="preserve">student’s </w:t>
      </w:r>
      <w:r>
        <w:t xml:space="preserve">residency </w:t>
      </w:r>
      <w:r>
        <w:t xml:space="preserve">in the dormitories, in accordance </w:t>
      </w:r>
      <w:r w:rsidR="004130C0">
        <w:t xml:space="preserve">with </w:t>
      </w:r>
      <w:r w:rsidR="004A74D3">
        <w:t>S</w:t>
      </w:r>
      <w:r w:rsidR="004130C0">
        <w:t>ection</w:t>
      </w:r>
      <w:r>
        <w:rPr>
          <w:spacing w:val="-2"/>
        </w:rPr>
        <w:t xml:space="preserve"> </w:t>
      </w:r>
      <w:r>
        <w:t>5</w:t>
      </w:r>
      <w:r>
        <w:rPr>
          <w:spacing w:val="-1"/>
        </w:rPr>
        <w:t xml:space="preserve"> </w:t>
      </w:r>
      <w:r>
        <w:t>below.</w:t>
      </w:r>
    </w:p>
    <w:p w14:paraId="23F10E2C" w14:textId="5E47A4CA" w:rsidR="003C3152" w:rsidRDefault="00D3116B" w:rsidP="001B5556">
      <w:pPr>
        <w:pStyle w:val="ListParagraph"/>
        <w:numPr>
          <w:ilvl w:val="0"/>
          <w:numId w:val="2"/>
        </w:numPr>
        <w:tabs>
          <w:tab w:val="left" w:pos="481"/>
        </w:tabs>
        <w:spacing w:line="276" w:lineRule="auto"/>
        <w:ind w:right="130"/>
      </w:pPr>
      <w:r>
        <w:t xml:space="preserve">In the case of </w:t>
      </w:r>
      <w:r w:rsidR="00D926C9">
        <w:t xml:space="preserve">a decision </w:t>
      </w:r>
      <w:r>
        <w:t>by</w:t>
      </w:r>
      <w:r w:rsidR="00D926C9">
        <w:t xml:space="preserve"> </w:t>
      </w:r>
      <w:r w:rsidR="00D926C9">
        <w:t xml:space="preserve">the </w:t>
      </w:r>
      <w:r w:rsidR="00E85709">
        <w:t>D</w:t>
      </w:r>
      <w:r w:rsidR="00D926C9">
        <w:t xml:space="preserve">isciplinary </w:t>
      </w:r>
      <w:r w:rsidR="00E85709">
        <w:t>C</w:t>
      </w:r>
      <w:r w:rsidR="00D926C9">
        <w:t xml:space="preserve">ommittee </w:t>
      </w:r>
      <w:proofErr w:type="gramStart"/>
      <w:r w:rsidR="00D926C9">
        <w:t>to</w:t>
      </w:r>
      <w:r w:rsidR="00170474">
        <w:t xml:space="preserve"> </w:t>
      </w:r>
      <w:r w:rsidR="00D926C9">
        <w:rPr>
          <w:spacing w:val="-47"/>
        </w:rPr>
        <w:t xml:space="preserve"> </w:t>
      </w:r>
      <w:r>
        <w:t>revoke</w:t>
      </w:r>
      <w:proofErr w:type="gramEnd"/>
      <w:r w:rsidR="00D926C9">
        <w:t xml:space="preserve"> the Authorization Contract</w:t>
      </w:r>
      <w:r>
        <w:t>,</w:t>
      </w:r>
      <w:r w:rsidR="00170474">
        <w:t xml:space="preserve"> </w:t>
      </w:r>
      <w:r w:rsidR="00D926C9">
        <w:t xml:space="preserve">the student is permitted to appeal </w:t>
      </w:r>
      <w:r>
        <w:t>the</w:t>
      </w:r>
      <w:r w:rsidR="00D926C9">
        <w:t xml:space="preserve"> decision</w:t>
      </w:r>
      <w:r w:rsidR="00D926C9">
        <w:rPr>
          <w:spacing w:val="1"/>
        </w:rPr>
        <w:t xml:space="preserve"> </w:t>
      </w:r>
      <w:r w:rsidR="00D926C9">
        <w:t>to</w:t>
      </w:r>
      <w:r w:rsidR="00D926C9">
        <w:rPr>
          <w:spacing w:val="1"/>
        </w:rPr>
        <w:t xml:space="preserve"> </w:t>
      </w:r>
      <w:r w:rsidR="00D926C9">
        <w:t xml:space="preserve">the </w:t>
      </w:r>
      <w:r w:rsidR="00170474">
        <w:t>Dormitory Director</w:t>
      </w:r>
      <w:r w:rsidRPr="00D3116B">
        <w:t xml:space="preserve"> </w:t>
      </w:r>
      <w:r>
        <w:t>within seven</w:t>
      </w:r>
      <w:r>
        <w:rPr>
          <w:spacing w:val="2"/>
        </w:rPr>
        <w:t xml:space="preserve"> </w:t>
      </w:r>
      <w:r>
        <w:t>days</w:t>
      </w:r>
      <w:r w:rsidR="00D926C9">
        <w:t>.</w:t>
      </w:r>
      <w:r w:rsidR="00D926C9">
        <w:rPr>
          <w:spacing w:val="1"/>
        </w:rPr>
        <w:t xml:space="preserve"> </w:t>
      </w:r>
      <w:r w:rsidR="00D926C9">
        <w:t xml:space="preserve">The </w:t>
      </w:r>
      <w:r w:rsidR="00170474">
        <w:t>Dormitory Director</w:t>
      </w:r>
      <w:r w:rsidR="00D926C9">
        <w:t xml:space="preserve"> </w:t>
      </w:r>
      <w:r>
        <w:t>is permitted to make any decision that he/she chooses</w:t>
      </w:r>
      <w:r w:rsidR="00D926C9">
        <w:t>.</w:t>
      </w:r>
      <w:r w:rsidR="00D926C9">
        <w:rPr>
          <w:spacing w:val="-1"/>
        </w:rPr>
        <w:t xml:space="preserve"> </w:t>
      </w:r>
      <w:r w:rsidR="00D926C9">
        <w:t>The</w:t>
      </w:r>
      <w:r w:rsidR="00D926C9">
        <w:rPr>
          <w:spacing w:val="-4"/>
        </w:rPr>
        <w:t xml:space="preserve"> </w:t>
      </w:r>
      <w:r w:rsidR="00D926C9">
        <w:t>decision</w:t>
      </w:r>
      <w:r w:rsidR="00D926C9">
        <w:rPr>
          <w:spacing w:val="-3"/>
        </w:rPr>
        <w:t xml:space="preserve"> </w:t>
      </w:r>
      <w:r w:rsidR="00D926C9">
        <w:t>of the</w:t>
      </w:r>
      <w:r w:rsidR="00D926C9">
        <w:rPr>
          <w:spacing w:val="-3"/>
        </w:rPr>
        <w:t xml:space="preserve"> </w:t>
      </w:r>
      <w:r w:rsidR="00170474">
        <w:t>Dormitory Director</w:t>
      </w:r>
      <w:r w:rsidR="00D926C9">
        <w:rPr>
          <w:spacing w:val="-3"/>
        </w:rPr>
        <w:t xml:space="preserve"> </w:t>
      </w:r>
      <w:r w:rsidR="00D926C9">
        <w:t>shall</w:t>
      </w:r>
      <w:r w:rsidR="00D926C9">
        <w:rPr>
          <w:spacing w:val="-1"/>
        </w:rPr>
        <w:t xml:space="preserve"> </w:t>
      </w:r>
      <w:r w:rsidR="00D926C9">
        <w:t xml:space="preserve">be </w:t>
      </w:r>
      <w:r w:rsidR="00170474">
        <w:t>definitive</w:t>
      </w:r>
      <w:r w:rsidR="00D926C9">
        <w:rPr>
          <w:spacing w:val="-3"/>
        </w:rPr>
        <w:t xml:space="preserve"> </w:t>
      </w:r>
      <w:r w:rsidR="00D926C9">
        <w:t>and</w:t>
      </w:r>
      <w:r w:rsidR="00D926C9">
        <w:rPr>
          <w:spacing w:val="-1"/>
        </w:rPr>
        <w:t xml:space="preserve"> </w:t>
      </w:r>
      <w:r w:rsidR="00D926C9">
        <w:t>final</w:t>
      </w:r>
      <w:r>
        <w:t xml:space="preserve">, except for a decision to </w:t>
      </w:r>
      <w:r w:rsidR="00A62A28">
        <w:t>evict</w:t>
      </w:r>
      <w:r>
        <w:t xml:space="preserve"> the student from the dormitory</w:t>
      </w:r>
      <w:r>
        <w:t>, which can be appealed to the Dean of Students. The Dean of Students’ decision will be definitive and final.</w:t>
      </w:r>
    </w:p>
    <w:p w14:paraId="71B97A55" w14:textId="7237AC0A" w:rsidR="003C3152" w:rsidRDefault="00D926C9" w:rsidP="001B5556">
      <w:pPr>
        <w:pStyle w:val="ListParagraph"/>
        <w:numPr>
          <w:ilvl w:val="0"/>
          <w:numId w:val="2"/>
        </w:numPr>
        <w:tabs>
          <w:tab w:val="left" w:pos="481"/>
        </w:tabs>
        <w:spacing w:line="276" w:lineRule="auto"/>
        <w:ind w:right="247"/>
      </w:pPr>
      <w:r>
        <w:t xml:space="preserve">In </w:t>
      </w:r>
      <w:r w:rsidR="00E85709">
        <w:t xml:space="preserve">the </w:t>
      </w:r>
      <w:r>
        <w:t>ca</w:t>
      </w:r>
      <w:r>
        <w:t xml:space="preserve">se of a complaint </w:t>
      </w:r>
      <w:r w:rsidR="00D3116B">
        <w:t xml:space="preserve">that a student has engaged in a </w:t>
      </w:r>
      <w:r>
        <w:t xml:space="preserve">disciplinary violation (Section B3 above), the </w:t>
      </w:r>
      <w:r w:rsidR="00486A3F">
        <w:t>Dormitory</w:t>
      </w:r>
      <w:r>
        <w:rPr>
          <w:spacing w:val="1"/>
        </w:rPr>
        <w:t xml:space="preserve"> </w:t>
      </w:r>
      <w:r w:rsidR="00486A3F">
        <w:t xml:space="preserve">Director, or </w:t>
      </w:r>
      <w:r w:rsidR="00D3116B">
        <w:t>someone</w:t>
      </w:r>
      <w:r w:rsidR="00486A3F">
        <w:t xml:space="preserve"> on his/her behalf,</w:t>
      </w:r>
      <w:r>
        <w:t xml:space="preserve"> shall be allowed to pass the</w:t>
      </w:r>
      <w:r w:rsidR="00A62A28">
        <w:t xml:space="preserve"> responsibility of </w:t>
      </w:r>
      <w:r w:rsidR="00E85709">
        <w:t>the</w:t>
      </w:r>
      <w:r>
        <w:t xml:space="preserve"> decision regarding the student</w:t>
      </w:r>
      <w:r w:rsidR="00A62A28">
        <w:t xml:space="preserve"> to the</w:t>
      </w:r>
      <w:r>
        <w:t xml:space="preserve"> </w:t>
      </w:r>
      <w:r w:rsidR="00E85709">
        <w:t>D</w:t>
      </w:r>
      <w:r>
        <w:t xml:space="preserve">isciplinary </w:t>
      </w:r>
      <w:r w:rsidR="00E85709">
        <w:t>C</w:t>
      </w:r>
      <w:r>
        <w:t>ommittee</w:t>
      </w:r>
      <w:r w:rsidR="00A62A28">
        <w:t>, in</w:t>
      </w:r>
      <w:r>
        <w:t xml:space="preserve"> accord</w:t>
      </w:r>
      <w:r w:rsidR="00A62A28">
        <w:t>ance with</w:t>
      </w:r>
      <w:r>
        <w:t xml:space="preserve"> </w:t>
      </w:r>
      <w:r>
        <w:t>Section C9 of these regulations. In such a case</w:t>
      </w:r>
      <w:r>
        <w:t>,</w:t>
      </w:r>
      <w:r>
        <w:rPr>
          <w:spacing w:val="1"/>
        </w:rPr>
        <w:t xml:space="preserve"> </w:t>
      </w:r>
      <w:r>
        <w:t xml:space="preserve">the decision of the </w:t>
      </w:r>
      <w:r w:rsidR="00E85709">
        <w:t>D</w:t>
      </w:r>
      <w:r>
        <w:t xml:space="preserve">isciplinary </w:t>
      </w:r>
      <w:r w:rsidR="00E85709">
        <w:t>C</w:t>
      </w:r>
      <w:r>
        <w:t xml:space="preserve">ommittee, </w:t>
      </w:r>
      <w:r w:rsidR="00A62A28">
        <w:t>which may, among</w:t>
      </w:r>
      <w:r>
        <w:t xml:space="preserve"> other things, </w:t>
      </w:r>
      <w:r w:rsidR="00A62A28">
        <w:t>evict</w:t>
      </w:r>
      <w:r>
        <w:t xml:space="preserve"> the student from the dormitories (</w:t>
      </w:r>
      <w:r w:rsidR="00A62A28">
        <w:t>i.e., remove</w:t>
      </w:r>
      <w:r>
        <w:t xml:space="preserve"> the </w:t>
      </w:r>
      <w:r w:rsidR="00A62A28">
        <w:t>student’s authorization</w:t>
      </w:r>
      <w:r>
        <w:t xml:space="preserve"> to reside in the</w:t>
      </w:r>
      <w:r>
        <w:rPr>
          <w:spacing w:val="1"/>
        </w:rPr>
        <w:t xml:space="preserve"> </w:t>
      </w:r>
      <w:r>
        <w:t xml:space="preserve">dormitories) for a </w:t>
      </w:r>
      <w:r w:rsidR="00A62A28">
        <w:t>limited</w:t>
      </w:r>
      <w:r>
        <w:t xml:space="preserve"> </w:t>
      </w:r>
      <w:proofErr w:type="gramStart"/>
      <w:r>
        <w:t xml:space="preserve">period </w:t>
      </w:r>
      <w:r w:rsidR="00A62A28">
        <w:t>of time</w:t>
      </w:r>
      <w:proofErr w:type="gramEnd"/>
      <w:r w:rsidR="00A62A28">
        <w:t xml:space="preserve"> </w:t>
      </w:r>
      <w:r>
        <w:t>or permanently</w:t>
      </w:r>
      <w:r>
        <w:t>. The</w:t>
      </w:r>
      <w:r w:rsidR="00E85709">
        <w:rPr>
          <w:spacing w:val="50"/>
        </w:rPr>
        <w:t xml:space="preserve"> </w:t>
      </w:r>
      <w:r>
        <w:t>decision</w:t>
      </w:r>
      <w:r>
        <w:t xml:space="preserve"> of</w:t>
      </w:r>
      <w:r>
        <w:rPr>
          <w:spacing w:val="1"/>
        </w:rPr>
        <w:t xml:space="preserve"> </w:t>
      </w:r>
      <w:r>
        <w:t>the</w:t>
      </w:r>
      <w:r>
        <w:rPr>
          <w:spacing w:val="-1"/>
        </w:rPr>
        <w:t xml:space="preserve"> </w:t>
      </w:r>
      <w:r w:rsidR="00F16D56">
        <w:t>Di</w:t>
      </w:r>
      <w:r>
        <w:t>sciplinary</w:t>
      </w:r>
      <w:r>
        <w:rPr>
          <w:spacing w:val="-2"/>
        </w:rPr>
        <w:t xml:space="preserve"> </w:t>
      </w:r>
      <w:r w:rsidR="00F16D56">
        <w:t>C</w:t>
      </w:r>
      <w:r>
        <w:t>ommittee</w:t>
      </w:r>
      <w:r>
        <w:rPr>
          <w:spacing w:val="-2"/>
        </w:rPr>
        <w:t xml:space="preserve"> </w:t>
      </w:r>
      <w:r>
        <w:t>shall</w:t>
      </w:r>
      <w:r>
        <w:rPr>
          <w:spacing w:val="-1"/>
        </w:rPr>
        <w:t xml:space="preserve"> </w:t>
      </w:r>
      <w:r>
        <w:t>be</w:t>
      </w:r>
      <w:r>
        <w:rPr>
          <w:spacing w:val="-1"/>
        </w:rPr>
        <w:t xml:space="preserve"> </w:t>
      </w:r>
      <w:r>
        <w:t>carried out</w:t>
      </w:r>
      <w:r>
        <w:rPr>
          <w:spacing w:val="-2"/>
        </w:rPr>
        <w:t xml:space="preserve"> </w:t>
      </w:r>
      <w:r>
        <w:t>by</w:t>
      </w:r>
      <w:r>
        <w:rPr>
          <w:spacing w:val="-2"/>
        </w:rPr>
        <w:t xml:space="preserve"> </w:t>
      </w:r>
      <w:r>
        <w:t xml:space="preserve">the </w:t>
      </w:r>
      <w:r w:rsidR="00A62A28">
        <w:t>Dormitory Director</w:t>
      </w:r>
      <w:r>
        <w:t>.</w:t>
      </w:r>
    </w:p>
    <w:p w14:paraId="7397129A" w14:textId="469E8224" w:rsidR="003C3152" w:rsidRDefault="00D926C9" w:rsidP="001B5556">
      <w:pPr>
        <w:pStyle w:val="ListParagraph"/>
        <w:numPr>
          <w:ilvl w:val="0"/>
          <w:numId w:val="2"/>
        </w:numPr>
        <w:tabs>
          <w:tab w:val="left" w:pos="481"/>
        </w:tabs>
        <w:spacing w:before="1" w:line="276" w:lineRule="auto"/>
        <w:ind w:right="236"/>
      </w:pPr>
      <w:r>
        <w:t xml:space="preserve">Should the Authorization Contract be </w:t>
      </w:r>
      <w:r w:rsidR="0037704F">
        <w:t>revoked</w:t>
      </w:r>
      <w:r w:rsidR="00335006">
        <w:t>,</w:t>
      </w:r>
      <w:r>
        <w:t xml:space="preserve"> as stated in Section 3, </w:t>
      </w:r>
      <w:r w:rsidR="00335006">
        <w:t>the student will receive written notification</w:t>
      </w:r>
      <w:r>
        <w:t xml:space="preserve">, and </w:t>
      </w:r>
      <w:r w:rsidR="00335006">
        <w:t>the provisions of Section B1 above regarding</w:t>
      </w:r>
      <w:r>
        <w:t xml:space="preserve"> </w:t>
      </w:r>
      <w:r>
        <w:t>vacating the room</w:t>
      </w:r>
      <w:r>
        <w:t xml:space="preserve"> shall take effect, as </w:t>
      </w:r>
      <w:r w:rsidR="00C4371E">
        <w:t>though</w:t>
      </w:r>
      <w:r>
        <w:t xml:space="preserve"> the student's studies have </w:t>
      </w:r>
      <w:r w:rsidR="00C4371E">
        <w:t>ceased</w:t>
      </w:r>
      <w:r>
        <w:t xml:space="preserve">. However, the </w:t>
      </w:r>
      <w:r w:rsidR="00DA52FF">
        <w:lastRenderedPageBreak/>
        <w:t>Dormitory</w:t>
      </w:r>
      <w:r>
        <w:t xml:space="preserve"> </w:t>
      </w:r>
      <w:r w:rsidR="00DA52FF">
        <w:t>Director</w:t>
      </w:r>
      <w:r>
        <w:t xml:space="preserve"> </w:t>
      </w:r>
      <w:r w:rsidR="00DA52FF">
        <w:t xml:space="preserve">may specify </w:t>
      </w:r>
      <w:r w:rsidR="009A43F3">
        <w:t>that t</w:t>
      </w:r>
      <w:r w:rsidR="00C4371E">
        <w:t>he student must</w:t>
      </w:r>
      <w:r>
        <w:t xml:space="preserve"> </w:t>
      </w:r>
      <w:r w:rsidR="00C4371E">
        <w:t>vacate</w:t>
      </w:r>
      <w:r>
        <w:t xml:space="preserve"> the room </w:t>
      </w:r>
      <w:r w:rsidR="009A43F3">
        <w:t xml:space="preserve">and dormitory in a shorter </w:t>
      </w:r>
      <w:proofErr w:type="gramStart"/>
      <w:r w:rsidR="009A43F3">
        <w:t>period of time</w:t>
      </w:r>
      <w:proofErr w:type="gramEnd"/>
      <w:r w:rsidR="009A43F3">
        <w:t xml:space="preserve"> </w:t>
      </w:r>
      <w:r>
        <w:t xml:space="preserve">than </w:t>
      </w:r>
      <w:r w:rsidR="00DA52FF">
        <w:t>that which is specified for</w:t>
      </w:r>
      <w:r>
        <w:t xml:space="preserve"> </w:t>
      </w:r>
      <w:r w:rsidR="00C4371E">
        <w:t>students who have ceased their</w:t>
      </w:r>
      <w:r>
        <w:t xml:space="preserve"> studies, including </w:t>
      </w:r>
      <w:r w:rsidR="00141A07">
        <w:t xml:space="preserve">an </w:t>
      </w:r>
      <w:r>
        <w:t xml:space="preserve">immediate </w:t>
      </w:r>
      <w:r w:rsidR="00141A07">
        <w:t>evacuation and up to 48 hours</w:t>
      </w:r>
      <w:r>
        <w:t xml:space="preserve">. There is nothing </w:t>
      </w:r>
      <w:r w:rsidR="00C4371E">
        <w:t>that a submission of an</w:t>
      </w:r>
      <w:r>
        <w:rPr>
          <w:spacing w:val="1"/>
        </w:rPr>
        <w:t xml:space="preserve"> </w:t>
      </w:r>
      <w:r>
        <w:t xml:space="preserve">appeal </w:t>
      </w:r>
      <w:r w:rsidR="00C4371E">
        <w:t xml:space="preserve">can </w:t>
      </w:r>
      <w:proofErr w:type="gramStart"/>
      <w:r w:rsidR="00C4371E">
        <w:t>do</w:t>
      </w:r>
      <w:proofErr w:type="gramEnd"/>
      <w:r w:rsidR="00C4371E">
        <w:t xml:space="preserve"> to</w:t>
      </w:r>
      <w:r>
        <w:t xml:space="preserve"> delay</w:t>
      </w:r>
      <w:r w:rsidR="00141A07">
        <w:t xml:space="preserve"> the student’s </w:t>
      </w:r>
      <w:r w:rsidR="00C4371E">
        <w:t>eviction from the dorm</w:t>
      </w:r>
      <w:r>
        <w:t xml:space="preserve">, unless </w:t>
      </w:r>
      <w:r w:rsidR="00C4371E">
        <w:t>the Dormitory Director approves such a request.</w:t>
      </w:r>
    </w:p>
    <w:p w14:paraId="5A2B9580" w14:textId="77777777" w:rsidR="00272200" w:rsidRDefault="00272200" w:rsidP="001B5556">
      <w:pPr>
        <w:tabs>
          <w:tab w:val="left" w:pos="481"/>
        </w:tabs>
        <w:spacing w:before="1" w:line="276" w:lineRule="auto"/>
        <w:ind w:right="236"/>
      </w:pPr>
    </w:p>
    <w:p w14:paraId="05B18460" w14:textId="0985231C" w:rsidR="003C3152" w:rsidRDefault="00D926C9" w:rsidP="001B5556">
      <w:pPr>
        <w:pStyle w:val="ListParagraph"/>
        <w:numPr>
          <w:ilvl w:val="0"/>
          <w:numId w:val="4"/>
        </w:numPr>
        <w:tabs>
          <w:tab w:val="left" w:pos="841"/>
        </w:tabs>
        <w:spacing w:line="276" w:lineRule="auto"/>
        <w:ind w:hanging="361"/>
        <w:jc w:val="left"/>
        <w:rPr>
          <w:b/>
          <w:bCs/>
          <w:color w:val="4F81BD" w:themeColor="accent1"/>
        </w:rPr>
      </w:pPr>
      <w:r w:rsidRPr="001B5556">
        <w:rPr>
          <w:b/>
          <w:bCs/>
          <w:color w:val="4F81BD" w:themeColor="accent1"/>
        </w:rPr>
        <w:t>B</w:t>
      </w:r>
      <w:r w:rsidRPr="001B5556">
        <w:rPr>
          <w:b/>
          <w:bCs/>
          <w:color w:val="4F81BD" w:themeColor="accent1"/>
        </w:rPr>
        <w:t>ehavior and</w:t>
      </w:r>
      <w:r w:rsidRPr="001B5556">
        <w:rPr>
          <w:b/>
          <w:bCs/>
          <w:color w:val="4F81BD" w:themeColor="accent1"/>
          <w:spacing w:val="-4"/>
        </w:rPr>
        <w:t xml:space="preserve"> </w:t>
      </w:r>
      <w:r w:rsidRPr="001B5556">
        <w:rPr>
          <w:b/>
          <w:bCs/>
          <w:color w:val="4F81BD" w:themeColor="accent1"/>
        </w:rPr>
        <w:t>Discipline</w:t>
      </w:r>
    </w:p>
    <w:p w14:paraId="53A095FA" w14:textId="77777777" w:rsidR="001B5556" w:rsidRPr="001B5556" w:rsidRDefault="001B5556" w:rsidP="001B5556">
      <w:pPr>
        <w:pStyle w:val="ListParagraph"/>
        <w:tabs>
          <w:tab w:val="left" w:pos="841"/>
        </w:tabs>
        <w:spacing w:line="276" w:lineRule="auto"/>
        <w:ind w:left="481" w:firstLine="0"/>
        <w:jc w:val="right"/>
        <w:rPr>
          <w:b/>
          <w:bCs/>
          <w:color w:val="4F81BD" w:themeColor="accent1"/>
        </w:rPr>
      </w:pPr>
    </w:p>
    <w:p w14:paraId="0630160B" w14:textId="23CBC543" w:rsidR="003C3152" w:rsidRDefault="00466AAC" w:rsidP="001B5556">
      <w:pPr>
        <w:pStyle w:val="ListParagraph"/>
        <w:numPr>
          <w:ilvl w:val="0"/>
          <w:numId w:val="1"/>
        </w:numPr>
        <w:tabs>
          <w:tab w:val="left" w:pos="840"/>
          <w:tab w:val="left" w:pos="841"/>
        </w:tabs>
        <w:spacing w:before="41" w:line="276" w:lineRule="auto"/>
        <w:ind w:right="90"/>
        <w:jc w:val="left"/>
      </w:pPr>
      <w:r>
        <w:t xml:space="preserve">Authorization for </w:t>
      </w:r>
      <w:r w:rsidR="00D926C9">
        <w:t xml:space="preserve">residency is </w:t>
      </w:r>
      <w:r>
        <w:t>solely granted to</w:t>
      </w:r>
      <w:r w:rsidR="00D926C9">
        <w:t xml:space="preserve"> students </w:t>
      </w:r>
      <w:r w:rsidR="00D926C9">
        <w:t>for the</w:t>
      </w:r>
      <w:r w:rsidR="00D926C9">
        <w:rPr>
          <w:spacing w:val="1"/>
        </w:rPr>
        <w:t xml:space="preserve"> </w:t>
      </w:r>
      <w:r w:rsidR="00D926C9">
        <w:t>purpose</w:t>
      </w:r>
      <w:r w:rsidR="00141A07">
        <w:t xml:space="preserve"> </w:t>
      </w:r>
      <w:r w:rsidR="00D926C9">
        <w:t>of residency and not for any other purpose</w:t>
      </w:r>
      <w:r w:rsidR="00BF6077">
        <w:t>s</w:t>
      </w:r>
      <w:r w:rsidR="00D926C9">
        <w:t xml:space="preserve"> whatsoever</w:t>
      </w:r>
      <w:r>
        <w:t>, including c</w:t>
      </w:r>
      <w:r w:rsidR="00D926C9">
        <w:t>ommercial and/or</w:t>
      </w:r>
      <w:r w:rsidR="00D926C9">
        <w:rPr>
          <w:spacing w:val="1"/>
        </w:rPr>
        <w:t xml:space="preserve"> </w:t>
      </w:r>
      <w:r w:rsidR="00D926C9">
        <w:t xml:space="preserve">political activities and/or conventions, gatherings, assemblies, demonstrations, </w:t>
      </w:r>
      <w:proofErr w:type="gramStart"/>
      <w:r w:rsidR="00D926C9">
        <w:t>distribution</w:t>
      </w:r>
      <w:r w:rsidR="00141A07">
        <w:t xml:space="preserve"> </w:t>
      </w:r>
      <w:r w:rsidR="00D926C9">
        <w:rPr>
          <w:spacing w:val="-47"/>
        </w:rPr>
        <w:t xml:space="preserve"> </w:t>
      </w:r>
      <w:r w:rsidR="00D926C9">
        <w:t>of</w:t>
      </w:r>
      <w:proofErr w:type="gramEnd"/>
      <w:r w:rsidR="00D926C9">
        <w:rPr>
          <w:spacing w:val="-1"/>
        </w:rPr>
        <w:t xml:space="preserve"> </w:t>
      </w:r>
      <w:r w:rsidR="00D926C9">
        <w:t>leaflets</w:t>
      </w:r>
      <w:r w:rsidR="00141A07">
        <w:t xml:space="preserve">, </w:t>
      </w:r>
      <w:r w:rsidR="00BF6077">
        <w:t>hanging</w:t>
      </w:r>
      <w:r>
        <w:t xml:space="preserve"> up </w:t>
      </w:r>
      <w:r w:rsidR="00BF6077">
        <w:t xml:space="preserve">of </w:t>
      </w:r>
      <w:r w:rsidR="00141A07">
        <w:t>flags</w:t>
      </w:r>
      <w:r w:rsidR="00D926C9">
        <w:rPr>
          <w:spacing w:val="-2"/>
        </w:rPr>
        <w:t xml:space="preserve"> </w:t>
      </w:r>
      <w:r w:rsidR="00D926C9">
        <w:t>and/or any</w:t>
      </w:r>
      <w:r w:rsidR="00D926C9">
        <w:rPr>
          <w:spacing w:val="-4"/>
        </w:rPr>
        <w:t xml:space="preserve"> </w:t>
      </w:r>
      <w:r w:rsidR="00D926C9">
        <w:t>other materia</w:t>
      </w:r>
      <w:r w:rsidR="00D926C9">
        <w:t>l</w:t>
      </w:r>
      <w:r w:rsidR="00D926C9">
        <w:rPr>
          <w:spacing w:val="-1"/>
        </w:rPr>
        <w:t xml:space="preserve"> </w:t>
      </w:r>
      <w:r w:rsidR="00D926C9">
        <w:t>are strictly prohibited in</w:t>
      </w:r>
      <w:r w:rsidR="00D926C9">
        <w:rPr>
          <w:spacing w:val="-1"/>
        </w:rPr>
        <w:t xml:space="preserve"> </w:t>
      </w:r>
      <w:r w:rsidR="00D926C9">
        <w:t>the</w:t>
      </w:r>
      <w:r w:rsidR="00D926C9">
        <w:rPr>
          <w:spacing w:val="-1"/>
        </w:rPr>
        <w:t xml:space="preserve"> </w:t>
      </w:r>
      <w:r w:rsidR="00D926C9">
        <w:t>dormitories.</w:t>
      </w:r>
    </w:p>
    <w:p w14:paraId="7DCA5C30" w14:textId="4D6FC61C" w:rsidR="003C3152" w:rsidRDefault="00D926C9" w:rsidP="001B5556">
      <w:pPr>
        <w:pStyle w:val="ListParagraph"/>
        <w:numPr>
          <w:ilvl w:val="0"/>
          <w:numId w:val="1"/>
        </w:numPr>
        <w:tabs>
          <w:tab w:val="left" w:pos="828"/>
          <w:tab w:val="left" w:pos="829"/>
        </w:tabs>
        <w:spacing w:before="1" w:line="276" w:lineRule="auto"/>
        <w:ind w:left="828" w:right="182" w:hanging="567"/>
        <w:jc w:val="left"/>
      </w:pPr>
      <w:r>
        <w:t xml:space="preserve">The student must abide by the instructions of the </w:t>
      </w:r>
      <w:r w:rsidR="00466AAC">
        <w:t>Dormitory Director</w:t>
      </w:r>
      <w:r>
        <w:t xml:space="preserve"> or his</w:t>
      </w:r>
      <w:r w:rsidR="00466AAC">
        <w:t>/her</w:t>
      </w:r>
      <w:r>
        <w:rPr>
          <w:spacing w:val="1"/>
        </w:rPr>
        <w:t xml:space="preserve"> </w:t>
      </w:r>
      <w:r>
        <w:t>representative and</w:t>
      </w:r>
      <w:r w:rsidR="00466AAC">
        <w:t xml:space="preserve"> must</w:t>
      </w:r>
      <w:r>
        <w:t xml:space="preserve"> abide by the instructions of the area </w:t>
      </w:r>
      <w:r w:rsidR="00466AAC">
        <w:t>manager</w:t>
      </w:r>
      <w:r>
        <w:t xml:space="preserve"> and/or the</w:t>
      </w:r>
      <w:r>
        <w:rPr>
          <w:spacing w:val="1"/>
        </w:rPr>
        <w:t xml:space="preserve"> </w:t>
      </w:r>
      <w:r>
        <w:t xml:space="preserve">building </w:t>
      </w:r>
      <w:r w:rsidR="00466AAC">
        <w:t>manager</w:t>
      </w:r>
      <w:r>
        <w:t xml:space="preserve">, in all matters </w:t>
      </w:r>
      <w:r w:rsidR="00466AAC">
        <w:t xml:space="preserve">which </w:t>
      </w:r>
      <w:r>
        <w:t>concer</w:t>
      </w:r>
      <w:r w:rsidR="00466AAC">
        <w:t>n</w:t>
      </w:r>
      <w:r>
        <w:t xml:space="preserve"> </w:t>
      </w:r>
      <w:r w:rsidR="00884488">
        <w:t xml:space="preserve">one’s </w:t>
      </w:r>
      <w:r>
        <w:t xml:space="preserve">behavior, </w:t>
      </w:r>
      <w:r w:rsidR="00134F33">
        <w:t xml:space="preserve">as well as the </w:t>
      </w:r>
      <w:r>
        <w:t>cleanliness of the</w:t>
      </w:r>
      <w:r>
        <w:rPr>
          <w:spacing w:val="1"/>
        </w:rPr>
        <w:t xml:space="preserve"> </w:t>
      </w:r>
      <w:r>
        <w:t>residential</w:t>
      </w:r>
      <w:r>
        <w:rPr>
          <w:spacing w:val="-2"/>
        </w:rPr>
        <w:t xml:space="preserve"> </w:t>
      </w:r>
      <w:r>
        <w:t xml:space="preserve">rooms, </w:t>
      </w:r>
      <w:r w:rsidR="00466AAC">
        <w:t>dormitory areas</w:t>
      </w:r>
      <w:r>
        <w:rPr>
          <w:spacing w:val="1"/>
        </w:rPr>
        <w:t xml:space="preserve"> </w:t>
      </w:r>
      <w:r>
        <w:t>and</w:t>
      </w:r>
      <w:r>
        <w:rPr>
          <w:spacing w:val="-4"/>
        </w:rPr>
        <w:t xml:space="preserve"> </w:t>
      </w:r>
      <w:r>
        <w:t>the</w:t>
      </w:r>
      <w:r>
        <w:rPr>
          <w:spacing w:val="-2"/>
        </w:rPr>
        <w:t xml:space="preserve"> </w:t>
      </w:r>
      <w:r>
        <w:t>common</w:t>
      </w:r>
      <w:r>
        <w:rPr>
          <w:spacing w:val="-2"/>
        </w:rPr>
        <w:t xml:space="preserve"> </w:t>
      </w:r>
      <w:r>
        <w:t>areas</w:t>
      </w:r>
      <w:r>
        <w:rPr>
          <w:spacing w:val="-3"/>
        </w:rPr>
        <w:t xml:space="preserve"> </w:t>
      </w:r>
      <w:r w:rsidR="00466AAC">
        <w:t>surrounding</w:t>
      </w:r>
      <w:r>
        <w:rPr>
          <w:spacing w:val="-1"/>
        </w:rPr>
        <w:t xml:space="preserve"> </w:t>
      </w:r>
      <w:r>
        <w:t>them.</w:t>
      </w:r>
    </w:p>
    <w:p w14:paraId="573FA67B" w14:textId="6338D491" w:rsidR="003C3152" w:rsidRDefault="00D926C9" w:rsidP="001B5556">
      <w:pPr>
        <w:pStyle w:val="ListParagraph"/>
        <w:numPr>
          <w:ilvl w:val="0"/>
          <w:numId w:val="1"/>
        </w:numPr>
        <w:tabs>
          <w:tab w:val="left" w:pos="828"/>
          <w:tab w:val="left" w:pos="829"/>
        </w:tabs>
        <w:spacing w:before="1" w:line="276" w:lineRule="auto"/>
        <w:ind w:left="828" w:hanging="567"/>
        <w:jc w:val="left"/>
      </w:pPr>
      <w:r>
        <w:t>The</w:t>
      </w:r>
      <w:r>
        <w:rPr>
          <w:spacing w:val="-1"/>
        </w:rPr>
        <w:t xml:space="preserve"> </w:t>
      </w:r>
      <w:r w:rsidR="00141A07">
        <w:t>Dormitory Director</w:t>
      </w:r>
      <w:r>
        <w:t xml:space="preserve"> and/or</w:t>
      </w:r>
      <w:r>
        <w:rPr>
          <w:spacing w:val="-2"/>
        </w:rPr>
        <w:t xml:space="preserve"> </w:t>
      </w:r>
      <w:r w:rsidR="00B44F01">
        <w:t>someone on his/her</w:t>
      </w:r>
      <w:r>
        <w:rPr>
          <w:spacing w:val="-2"/>
        </w:rPr>
        <w:t xml:space="preserve"> </w:t>
      </w:r>
      <w:r w:rsidR="00B44F01">
        <w:t>behalf</w:t>
      </w:r>
      <w:r>
        <w:t>:</w:t>
      </w:r>
    </w:p>
    <w:p w14:paraId="73FD159B" w14:textId="540FF5F7" w:rsidR="003C3152" w:rsidRDefault="00141A07" w:rsidP="001B5556">
      <w:pPr>
        <w:pStyle w:val="ListParagraph"/>
        <w:numPr>
          <w:ilvl w:val="1"/>
          <w:numId w:val="1"/>
        </w:numPr>
        <w:tabs>
          <w:tab w:val="left" w:pos="2281"/>
        </w:tabs>
        <w:spacing w:before="66" w:line="276" w:lineRule="auto"/>
        <w:ind w:left="1440" w:right="160" w:hanging="540"/>
      </w:pPr>
      <w:r>
        <w:t>Is</w:t>
      </w:r>
      <w:r w:rsidR="00D926C9">
        <w:t xml:space="preserve"> entitled to instruct the student to move </w:t>
      </w:r>
      <w:r w:rsidR="00D926C9">
        <w:t>residen</w:t>
      </w:r>
      <w:r w:rsidR="00074089">
        <w:t>ce</w:t>
      </w:r>
      <w:r w:rsidR="00D926C9">
        <w:t xml:space="preserve"> from one</w:t>
      </w:r>
      <w:r w:rsidR="00D926C9">
        <w:rPr>
          <w:spacing w:val="1"/>
        </w:rPr>
        <w:t xml:space="preserve"> </w:t>
      </w:r>
      <w:r w:rsidR="00D926C9">
        <w:t>place to another</w:t>
      </w:r>
      <w:r w:rsidR="00074089">
        <w:t>; this can be done</w:t>
      </w:r>
      <w:r w:rsidR="00D926C9">
        <w:t xml:space="preserve"> at </w:t>
      </w:r>
      <w:r>
        <w:t>the</w:t>
      </w:r>
      <w:r w:rsidR="00D926C9">
        <w:t xml:space="preserve"> absolute discretion</w:t>
      </w:r>
      <w:r>
        <w:t xml:space="preserve"> of the Dormitory Director</w:t>
      </w:r>
      <w:r w:rsidR="00D926C9">
        <w:t>, and the student</w:t>
      </w:r>
      <w:r w:rsidR="00D926C9">
        <w:t xml:space="preserve"> </w:t>
      </w:r>
      <w:r>
        <w:t>must comply with</w:t>
      </w:r>
      <w:r w:rsidR="00D926C9">
        <w:rPr>
          <w:spacing w:val="-2"/>
        </w:rPr>
        <w:t xml:space="preserve"> </w:t>
      </w:r>
      <w:r w:rsidR="00D926C9">
        <w:t>the</w:t>
      </w:r>
      <w:r w:rsidR="00D926C9">
        <w:rPr>
          <w:spacing w:val="-2"/>
        </w:rPr>
        <w:t xml:space="preserve"> </w:t>
      </w:r>
      <w:r w:rsidR="00D926C9">
        <w:t>aforesaid</w:t>
      </w:r>
      <w:r w:rsidR="00D926C9">
        <w:rPr>
          <w:spacing w:val="-1"/>
        </w:rPr>
        <w:t xml:space="preserve"> </w:t>
      </w:r>
      <w:r w:rsidR="00D926C9">
        <w:t>instruction without</w:t>
      </w:r>
      <w:r w:rsidR="00D926C9">
        <w:rPr>
          <w:spacing w:val="1"/>
        </w:rPr>
        <w:t xml:space="preserve"> </w:t>
      </w:r>
      <w:r w:rsidR="00D926C9">
        <w:t>appeal.</w:t>
      </w:r>
      <w:r w:rsidR="002B3041">
        <w:t xml:space="preserve"> In the case of a large, extensive transfer of students (e.g., evacuation of a building), the head of the Stud</w:t>
      </w:r>
      <w:r w:rsidR="00DB063C">
        <w:t>ent</w:t>
      </w:r>
      <w:r w:rsidR="002B3041">
        <w:t xml:space="preserve"> Association</w:t>
      </w:r>
      <w:r w:rsidR="00074089">
        <w:t xml:space="preserve"> will be notified</w:t>
      </w:r>
      <w:r w:rsidR="002B3041">
        <w:t>.</w:t>
      </w:r>
    </w:p>
    <w:p w14:paraId="0A43E409" w14:textId="2BEE3718" w:rsidR="003C3152" w:rsidRPr="001B5556" w:rsidRDefault="002B3041" w:rsidP="001B5556">
      <w:pPr>
        <w:pStyle w:val="ListParagraph"/>
        <w:numPr>
          <w:ilvl w:val="1"/>
          <w:numId w:val="1"/>
        </w:numPr>
        <w:tabs>
          <w:tab w:val="left" w:pos="2281"/>
        </w:tabs>
        <w:spacing w:line="276" w:lineRule="auto"/>
        <w:ind w:left="1440" w:right="176" w:hanging="540"/>
      </w:pPr>
      <w:r>
        <w:t>Is</w:t>
      </w:r>
      <w:r w:rsidR="00D926C9">
        <w:t xml:space="preserve"> entitled, with or without co</w:t>
      </w:r>
      <w:r w:rsidR="00D926C9">
        <w:t>ordinati</w:t>
      </w:r>
      <w:r w:rsidR="006600BD">
        <w:t>ng</w:t>
      </w:r>
      <w:r w:rsidR="000116D6">
        <w:t xml:space="preserve"> with the student</w:t>
      </w:r>
      <w:r w:rsidR="00D926C9">
        <w:t xml:space="preserve"> (prior notice)</w:t>
      </w:r>
      <w:r w:rsidR="000116D6">
        <w:t>,</w:t>
      </w:r>
      <w:r w:rsidR="00D926C9">
        <w:t xml:space="preserve"> to enter</w:t>
      </w:r>
      <w:r w:rsidR="00D926C9">
        <w:rPr>
          <w:spacing w:val="1"/>
        </w:rPr>
        <w:t xml:space="preserve"> </w:t>
      </w:r>
      <w:r w:rsidR="00D926C9">
        <w:t xml:space="preserve">the residential rooms in order to </w:t>
      </w:r>
      <w:r w:rsidR="006600BD">
        <w:t>inspect</w:t>
      </w:r>
      <w:r w:rsidR="00D926C9">
        <w:t xml:space="preserve"> the residential room and </w:t>
      </w:r>
      <w:r w:rsidR="005C10C7">
        <w:t xml:space="preserve">to verify </w:t>
      </w:r>
      <w:r w:rsidR="006600BD">
        <w:t xml:space="preserve">whether </w:t>
      </w:r>
      <w:proofErr w:type="gramStart"/>
      <w:r w:rsidR="00D926C9">
        <w:t>the</w:t>
      </w:r>
      <w:r w:rsidR="000116D6">
        <w:t xml:space="preserve"> </w:t>
      </w:r>
      <w:r w:rsidR="00D926C9">
        <w:rPr>
          <w:spacing w:val="-47"/>
        </w:rPr>
        <w:t xml:space="preserve"> </w:t>
      </w:r>
      <w:r w:rsidR="00BC34E0">
        <w:t>terms</w:t>
      </w:r>
      <w:proofErr w:type="gramEnd"/>
      <w:r w:rsidR="00D926C9">
        <w:rPr>
          <w:spacing w:val="-3"/>
        </w:rPr>
        <w:t xml:space="preserve"> </w:t>
      </w:r>
      <w:r w:rsidR="00D926C9">
        <w:t>of</w:t>
      </w:r>
      <w:r w:rsidR="00D926C9">
        <w:rPr>
          <w:spacing w:val="-4"/>
        </w:rPr>
        <w:t xml:space="preserve"> </w:t>
      </w:r>
      <w:r w:rsidR="00D926C9">
        <w:t>these</w:t>
      </w:r>
      <w:r w:rsidR="00D926C9">
        <w:rPr>
          <w:spacing w:val="2"/>
        </w:rPr>
        <w:t xml:space="preserve"> </w:t>
      </w:r>
      <w:r w:rsidR="00D926C9">
        <w:t>regulations</w:t>
      </w:r>
      <w:r w:rsidR="006600BD">
        <w:t xml:space="preserve"> are being observed</w:t>
      </w:r>
      <w:r w:rsidR="00D926C9">
        <w:t>.</w:t>
      </w:r>
    </w:p>
    <w:p w14:paraId="698FEC6F" w14:textId="16C54B6C" w:rsidR="003C3152" w:rsidRDefault="00D926C9" w:rsidP="001B5556">
      <w:pPr>
        <w:pStyle w:val="ListParagraph"/>
        <w:numPr>
          <w:ilvl w:val="0"/>
          <w:numId w:val="1"/>
        </w:numPr>
        <w:tabs>
          <w:tab w:val="left" w:pos="1099"/>
          <w:tab w:val="left" w:pos="1100"/>
        </w:tabs>
        <w:spacing w:before="1" w:line="276" w:lineRule="auto"/>
        <w:ind w:left="1049" w:right="407" w:hanging="360"/>
        <w:jc w:val="left"/>
      </w:pPr>
      <w:r>
        <w:t xml:space="preserve">The student must behave properly and avoid doing anything </w:t>
      </w:r>
      <w:r w:rsidR="006827EC">
        <w:t>that may harm</w:t>
      </w:r>
      <w:r>
        <w:rPr>
          <w:spacing w:val="1"/>
        </w:rPr>
        <w:t xml:space="preserve"> </w:t>
      </w:r>
      <w:r>
        <w:t xml:space="preserve">the reputation of the Technion or </w:t>
      </w:r>
      <w:r w:rsidR="006827EC">
        <w:t>the reputation of the student body</w:t>
      </w:r>
      <w:r>
        <w:t>. The</w:t>
      </w:r>
      <w:r>
        <w:rPr>
          <w:spacing w:val="1"/>
        </w:rPr>
        <w:t xml:space="preserve"> </w:t>
      </w:r>
      <w:r>
        <w:t>student shall behave in a manner that will not interfere with the comfort of the</w:t>
      </w:r>
      <w:r>
        <w:rPr>
          <w:spacing w:val="-47"/>
        </w:rPr>
        <w:t xml:space="preserve"> </w:t>
      </w:r>
      <w:r>
        <w:t>other</w:t>
      </w:r>
      <w:r>
        <w:rPr>
          <w:spacing w:val="-3"/>
        </w:rPr>
        <w:t xml:space="preserve"> </w:t>
      </w:r>
      <w:r>
        <w:t>students</w:t>
      </w:r>
      <w:r>
        <w:rPr>
          <w:spacing w:val="-2"/>
        </w:rPr>
        <w:t xml:space="preserve"> </w:t>
      </w:r>
      <w:r>
        <w:t>and</w:t>
      </w:r>
      <w:r>
        <w:rPr>
          <w:spacing w:val="-1"/>
        </w:rPr>
        <w:t xml:space="preserve"> </w:t>
      </w:r>
      <w:r w:rsidR="00610BF6">
        <w:t>does</w:t>
      </w:r>
      <w:r>
        <w:t xml:space="preserve"> not </w:t>
      </w:r>
      <w:r w:rsidR="00075CD1">
        <w:t>intrude</w:t>
      </w:r>
      <w:r>
        <w:rPr>
          <w:spacing w:val="-2"/>
        </w:rPr>
        <w:t xml:space="preserve"> </w:t>
      </w:r>
      <w:r>
        <w:t>on</w:t>
      </w:r>
      <w:r>
        <w:rPr>
          <w:spacing w:val="-1"/>
        </w:rPr>
        <w:t xml:space="preserve"> </w:t>
      </w:r>
      <w:r>
        <w:t>their</w:t>
      </w:r>
      <w:r>
        <w:rPr>
          <w:spacing w:val="-2"/>
        </w:rPr>
        <w:t xml:space="preserve"> </w:t>
      </w:r>
      <w:r w:rsidR="00075CD1">
        <w:t>area</w:t>
      </w:r>
      <w:r>
        <w:t>.</w:t>
      </w:r>
    </w:p>
    <w:p w14:paraId="516E3CE2" w14:textId="4EA6F2BD" w:rsidR="003C3152" w:rsidRDefault="00D926C9" w:rsidP="001B5556">
      <w:pPr>
        <w:pStyle w:val="ListParagraph"/>
        <w:numPr>
          <w:ilvl w:val="0"/>
          <w:numId w:val="1"/>
        </w:numPr>
        <w:tabs>
          <w:tab w:val="left" w:pos="1050"/>
        </w:tabs>
        <w:spacing w:line="276" w:lineRule="auto"/>
        <w:ind w:left="1049" w:right="138" w:hanging="360"/>
        <w:jc w:val="left"/>
      </w:pPr>
      <w:r>
        <w:t>The student shall be responsible for the behavior of his</w:t>
      </w:r>
      <w:r w:rsidR="00610BF6">
        <w:t xml:space="preserve"> or her</w:t>
      </w:r>
      <w:r>
        <w:t xml:space="preserve"> guests and </w:t>
      </w:r>
      <w:proofErr w:type="gramStart"/>
      <w:r>
        <w:t>visitors</w:t>
      </w:r>
      <w:r w:rsidR="00F81F6A">
        <w:t>,</w:t>
      </w:r>
      <w:r>
        <w:t xml:space="preserve"> and</w:t>
      </w:r>
      <w:proofErr w:type="gramEnd"/>
      <w:r>
        <w:rPr>
          <w:spacing w:val="1"/>
        </w:rPr>
        <w:t xml:space="preserve"> </w:t>
      </w:r>
      <w:r>
        <w:t xml:space="preserve">shall ensure that </w:t>
      </w:r>
      <w:r w:rsidR="00610BF6">
        <w:t xml:space="preserve">his or her </w:t>
      </w:r>
      <w:r>
        <w:t>guests and visitors behave properly and avoid doing anything</w:t>
      </w:r>
      <w:r>
        <w:rPr>
          <w:spacing w:val="1"/>
        </w:rPr>
        <w:t xml:space="preserve"> </w:t>
      </w:r>
      <w:r w:rsidR="00610BF6">
        <w:t>that may</w:t>
      </w:r>
      <w:r>
        <w:t xml:space="preserve"> interfere with the comfort of the other students or </w:t>
      </w:r>
      <w:r w:rsidR="00F81F6A">
        <w:t xml:space="preserve">may </w:t>
      </w:r>
      <w:r>
        <w:t>disturb</w:t>
      </w:r>
      <w:r w:rsidR="00610BF6">
        <w:t xml:space="preserve"> the peace </w:t>
      </w:r>
      <w:r>
        <w:t>and</w:t>
      </w:r>
      <w:r>
        <w:rPr>
          <w:spacing w:val="-1"/>
        </w:rPr>
        <w:t xml:space="preserve"> </w:t>
      </w:r>
      <w:r>
        <w:t>order</w:t>
      </w:r>
      <w:r>
        <w:rPr>
          <w:spacing w:val="-2"/>
        </w:rPr>
        <w:t xml:space="preserve"> </w:t>
      </w:r>
      <w:r w:rsidR="00610BF6">
        <w:t>in</w:t>
      </w:r>
      <w:r>
        <w:t xml:space="preserve"> the</w:t>
      </w:r>
      <w:r>
        <w:rPr>
          <w:spacing w:val="-2"/>
        </w:rPr>
        <w:t xml:space="preserve"> </w:t>
      </w:r>
      <w:r>
        <w:t>dormitories.</w:t>
      </w:r>
    </w:p>
    <w:p w14:paraId="0D228CC9" w14:textId="2B0DDEB6" w:rsidR="003C3152" w:rsidRDefault="009C5F14" w:rsidP="001B5556">
      <w:pPr>
        <w:pStyle w:val="ListParagraph"/>
        <w:numPr>
          <w:ilvl w:val="0"/>
          <w:numId w:val="1"/>
        </w:numPr>
        <w:tabs>
          <w:tab w:val="left" w:pos="1050"/>
        </w:tabs>
        <w:spacing w:before="1" w:line="276" w:lineRule="auto"/>
        <w:ind w:left="1049" w:right="157" w:hanging="360"/>
        <w:jc w:val="left"/>
      </w:pPr>
      <w:r>
        <w:t>Routine studying</w:t>
      </w:r>
      <w:r w:rsidR="00D926C9">
        <w:t xml:space="preserve"> and </w:t>
      </w:r>
      <w:r w:rsidR="00255349">
        <w:t>an atmosphere that enables students to rest</w:t>
      </w:r>
      <w:r w:rsidR="00044C81">
        <w:t xml:space="preserve"> </w:t>
      </w:r>
      <w:r w:rsidR="00D926C9">
        <w:t>require</w:t>
      </w:r>
      <w:r>
        <w:t>s</w:t>
      </w:r>
      <w:r w:rsidR="00D926C9">
        <w:t xml:space="preserve"> </w:t>
      </w:r>
      <w:r w:rsidR="00BF6116">
        <w:t xml:space="preserve">that </w:t>
      </w:r>
      <w:r>
        <w:t>there to be constant silence</w:t>
      </w:r>
      <w:r w:rsidR="00D926C9">
        <w:t xml:space="preserve"> </w:t>
      </w:r>
      <w:r>
        <w:t>with</w:t>
      </w:r>
      <w:r w:rsidR="00D926C9">
        <w:t xml:space="preserve">in the rooms and </w:t>
      </w:r>
      <w:r>
        <w:t>in dormitory areas</w:t>
      </w:r>
      <w:r w:rsidR="00D926C9">
        <w:t xml:space="preserve"> at all </w:t>
      </w:r>
      <w:r>
        <w:t>hours</w:t>
      </w:r>
      <w:r w:rsidR="00D926C9">
        <w:t xml:space="preserve"> of the day </w:t>
      </w:r>
      <w:r>
        <w:t>and</w:t>
      </w:r>
      <w:r w:rsidR="00D926C9">
        <w:t xml:space="preserve"> night</w:t>
      </w:r>
      <w:r w:rsidR="00255349">
        <w:t>.</w:t>
      </w:r>
      <w:r w:rsidR="00D926C9">
        <w:t xml:space="preserve"> </w:t>
      </w:r>
      <w:r w:rsidR="00255349">
        <w:t>S</w:t>
      </w:r>
      <w:r w:rsidR="00D926C9">
        <w:t>tudent</w:t>
      </w:r>
      <w:r>
        <w:t>s</w:t>
      </w:r>
      <w:r w:rsidR="00D926C9">
        <w:t xml:space="preserve"> </w:t>
      </w:r>
      <w:r>
        <w:t>must</w:t>
      </w:r>
      <w:r w:rsidR="00D926C9">
        <w:t xml:space="preserve"> </w:t>
      </w:r>
      <w:r>
        <w:t>refrain from</w:t>
      </w:r>
      <w:r w:rsidR="00D926C9">
        <w:rPr>
          <w:spacing w:val="-1"/>
        </w:rPr>
        <w:t xml:space="preserve"> </w:t>
      </w:r>
      <w:r w:rsidR="00D926C9">
        <w:t>activit</w:t>
      </w:r>
      <w:r>
        <w:t>ies</w:t>
      </w:r>
      <w:r w:rsidR="00D926C9">
        <w:t xml:space="preserve"> that</w:t>
      </w:r>
      <w:r w:rsidR="00D926C9">
        <w:rPr>
          <w:spacing w:val="-3"/>
        </w:rPr>
        <w:t xml:space="preserve"> </w:t>
      </w:r>
      <w:r>
        <w:t>may</w:t>
      </w:r>
      <w:r w:rsidR="00D926C9">
        <w:rPr>
          <w:spacing w:val="-1"/>
        </w:rPr>
        <w:t xml:space="preserve"> </w:t>
      </w:r>
      <w:r>
        <w:t>interfere with</w:t>
      </w:r>
      <w:r w:rsidR="00D926C9">
        <w:rPr>
          <w:spacing w:val="1"/>
        </w:rPr>
        <w:t xml:space="preserve"> </w:t>
      </w:r>
      <w:r>
        <w:t xml:space="preserve">other </w:t>
      </w:r>
      <w:r w:rsidR="00D926C9">
        <w:t>students'</w:t>
      </w:r>
      <w:r w:rsidR="00D926C9">
        <w:rPr>
          <w:spacing w:val="-1"/>
        </w:rPr>
        <w:t xml:space="preserve"> </w:t>
      </w:r>
      <w:r>
        <w:rPr>
          <w:spacing w:val="-1"/>
        </w:rPr>
        <w:t xml:space="preserve">ability to </w:t>
      </w:r>
      <w:r w:rsidR="00D926C9">
        <w:t>rest.</w:t>
      </w:r>
    </w:p>
    <w:p w14:paraId="7FCA3F52" w14:textId="28B2A15F" w:rsidR="000116D6" w:rsidRDefault="000116D6" w:rsidP="001B5556">
      <w:pPr>
        <w:pStyle w:val="ListParagraph"/>
        <w:numPr>
          <w:ilvl w:val="0"/>
          <w:numId w:val="1"/>
        </w:numPr>
        <w:tabs>
          <w:tab w:val="left" w:pos="1050"/>
        </w:tabs>
        <w:spacing w:line="276" w:lineRule="auto"/>
        <w:ind w:left="1049" w:right="442" w:hanging="360"/>
        <w:jc w:val="left"/>
      </w:pPr>
      <w:r>
        <w:t>It is prohibited to cause damage to dormitory property and/or</w:t>
      </w:r>
      <w:r w:rsidR="00CB16C4">
        <w:t xml:space="preserve"> to</w:t>
      </w:r>
      <w:r>
        <w:t xml:space="preserve"> the </w:t>
      </w:r>
      <w:r>
        <w:lastRenderedPageBreak/>
        <w:t>dormitory rooms.</w:t>
      </w:r>
    </w:p>
    <w:p w14:paraId="1B9AE133" w14:textId="7E7B1873" w:rsidR="003C3152" w:rsidRDefault="00D926C9" w:rsidP="001B5556">
      <w:pPr>
        <w:pStyle w:val="ListParagraph"/>
        <w:numPr>
          <w:ilvl w:val="0"/>
          <w:numId w:val="1"/>
        </w:numPr>
        <w:tabs>
          <w:tab w:val="left" w:pos="1050"/>
        </w:tabs>
        <w:spacing w:line="276" w:lineRule="auto"/>
        <w:ind w:left="1049" w:right="90" w:hanging="360"/>
        <w:jc w:val="left"/>
      </w:pPr>
      <w:r>
        <w:t xml:space="preserve">Behavior that is not in line with the </w:t>
      </w:r>
      <w:r w:rsidR="0057140A">
        <w:t>provisions</w:t>
      </w:r>
      <w:r>
        <w:t xml:space="preserve"> set </w:t>
      </w:r>
      <w:r w:rsidR="001D35B3">
        <w:t>forth</w:t>
      </w:r>
      <w:r>
        <w:rPr>
          <w:spacing w:val="1"/>
        </w:rPr>
        <w:t xml:space="preserve"> </w:t>
      </w:r>
      <w:r>
        <w:t xml:space="preserve">in Sections 1 to 7 above, </w:t>
      </w:r>
      <w:r w:rsidR="00EA343F">
        <w:t>as well as an</w:t>
      </w:r>
      <w:r>
        <w:t>y</w:t>
      </w:r>
      <w:r>
        <w:rPr>
          <w:spacing w:val="1"/>
        </w:rPr>
        <w:t xml:space="preserve"> </w:t>
      </w:r>
      <w:r w:rsidR="0057140A">
        <w:t>other behavior</w:t>
      </w:r>
      <w:r>
        <w:t xml:space="preserve"> or </w:t>
      </w:r>
      <w:r w:rsidR="0057140A">
        <w:t>absence of behavior</w:t>
      </w:r>
      <w:r>
        <w:t xml:space="preserve"> that </w:t>
      </w:r>
      <w:r w:rsidR="0057140A">
        <w:t>is</w:t>
      </w:r>
      <w:r>
        <w:t xml:space="preserve"> </w:t>
      </w:r>
      <w:r w:rsidR="00EA343F">
        <w:t>inconsistent</w:t>
      </w:r>
      <w:r>
        <w:t xml:space="preserve"> with the </w:t>
      </w:r>
      <w:r w:rsidR="0057140A">
        <w:t>rules for residency</w:t>
      </w:r>
      <w:r w:rsidR="00EA343F">
        <w:t>,</w:t>
      </w:r>
      <w:r>
        <w:t xml:space="preserve"> </w:t>
      </w:r>
      <w:proofErr w:type="gramStart"/>
      <w:r>
        <w:t>as</w:t>
      </w:r>
      <w:r w:rsidR="00EA343F">
        <w:t xml:space="preserve"> </w:t>
      </w:r>
      <w:r>
        <w:rPr>
          <w:spacing w:val="-47"/>
        </w:rPr>
        <w:t xml:space="preserve"> </w:t>
      </w:r>
      <w:r>
        <w:t>detailed</w:t>
      </w:r>
      <w:proofErr w:type="gramEnd"/>
      <w:r>
        <w:t xml:space="preserve"> in </w:t>
      </w:r>
      <w:r w:rsidR="0057140A">
        <w:t>Section</w:t>
      </w:r>
      <w:r>
        <w:t xml:space="preserve"> E of the regula</w:t>
      </w:r>
      <w:r>
        <w:t>tions</w:t>
      </w:r>
      <w:r w:rsidR="00EA343F">
        <w:t>,</w:t>
      </w:r>
      <w:r>
        <w:t xml:space="preserve"> is </w:t>
      </w:r>
      <w:r w:rsidR="00B43509">
        <w:t xml:space="preserve">to be </w:t>
      </w:r>
      <w:r w:rsidR="009C24B2">
        <w:t>considered</w:t>
      </w:r>
      <w:r>
        <w:t xml:space="preserve"> a disciplinary</w:t>
      </w:r>
      <w:r>
        <w:rPr>
          <w:spacing w:val="1"/>
        </w:rPr>
        <w:t xml:space="preserve"> </w:t>
      </w:r>
      <w:r>
        <w:t>violation.</w:t>
      </w:r>
    </w:p>
    <w:p w14:paraId="1FBE0F3D" w14:textId="15C28F24" w:rsidR="003C3152" w:rsidRDefault="00D926C9" w:rsidP="001B5556">
      <w:pPr>
        <w:pStyle w:val="ListParagraph"/>
        <w:numPr>
          <w:ilvl w:val="0"/>
          <w:numId w:val="1"/>
        </w:numPr>
        <w:tabs>
          <w:tab w:val="left" w:pos="1050"/>
        </w:tabs>
        <w:spacing w:before="1" w:line="276" w:lineRule="auto"/>
        <w:ind w:left="1049" w:right="90" w:hanging="360"/>
        <w:jc w:val="left"/>
      </w:pPr>
      <w:r>
        <w:t xml:space="preserve">In the case of a disciplinary violation, the </w:t>
      </w:r>
      <w:r w:rsidR="00793178">
        <w:t>Dormitory</w:t>
      </w:r>
      <w:r>
        <w:t xml:space="preserve"> </w:t>
      </w:r>
      <w:r w:rsidR="00793178">
        <w:t>Director</w:t>
      </w:r>
      <w:r>
        <w:t xml:space="preserve"> is permitted to</w:t>
      </w:r>
      <w:r>
        <w:rPr>
          <w:spacing w:val="1"/>
        </w:rPr>
        <w:t xml:space="preserve"> </w:t>
      </w:r>
      <w:r>
        <w:t xml:space="preserve">bring the matter </w:t>
      </w:r>
      <w:r>
        <w:t xml:space="preserve">to the </w:t>
      </w:r>
      <w:r w:rsidR="009A1F7B">
        <w:t>D</w:t>
      </w:r>
      <w:r>
        <w:t xml:space="preserve">isciplinary </w:t>
      </w:r>
      <w:r w:rsidR="009A1F7B">
        <w:t>C</w:t>
      </w:r>
      <w:r>
        <w:t>ommittee</w:t>
      </w:r>
      <w:r w:rsidR="00793178">
        <w:t>,</w:t>
      </w:r>
      <w:r>
        <w:t xml:space="preserve"> which will decid</w:t>
      </w:r>
      <w:r w:rsidR="00644786">
        <w:t xml:space="preserve">e </w:t>
      </w:r>
      <w:r w:rsidR="00644786">
        <w:rPr>
          <w:spacing w:val="-47"/>
        </w:rPr>
        <w:t xml:space="preserve">      </w:t>
      </w:r>
      <w:r w:rsidR="00644786">
        <w:t>on the</w:t>
      </w:r>
      <w:r>
        <w:rPr>
          <w:spacing w:val="-3"/>
        </w:rPr>
        <w:t xml:space="preserve"> </w:t>
      </w:r>
      <w:r>
        <w:t>matter in</w:t>
      </w:r>
      <w:r>
        <w:rPr>
          <w:spacing w:val="-1"/>
        </w:rPr>
        <w:t xml:space="preserve"> </w:t>
      </w:r>
      <w:r>
        <w:t>accordance</w:t>
      </w:r>
      <w:r>
        <w:rPr>
          <w:spacing w:val="-2"/>
        </w:rPr>
        <w:t xml:space="preserve"> </w:t>
      </w:r>
      <w:r>
        <w:t xml:space="preserve">with </w:t>
      </w:r>
      <w:r w:rsidR="00644786">
        <w:t xml:space="preserve">the type of violation and </w:t>
      </w:r>
      <w:r w:rsidR="00BC252B">
        <w:t>penalties</w:t>
      </w:r>
      <w:r w:rsidR="00644786">
        <w:t xml:space="preserve"> </w:t>
      </w:r>
      <w:r w:rsidR="00644786" w:rsidRPr="0057140A">
        <w:rPr>
          <w:color w:val="000000" w:themeColor="text1"/>
        </w:rPr>
        <w:t>requested</w:t>
      </w:r>
      <w:r w:rsidR="00644786">
        <w:t>.</w:t>
      </w:r>
    </w:p>
    <w:p w14:paraId="3CF9B346" w14:textId="28F11AD2" w:rsidR="00644786" w:rsidRDefault="00644786" w:rsidP="001B5556">
      <w:pPr>
        <w:pStyle w:val="ListParagraph"/>
        <w:tabs>
          <w:tab w:val="left" w:pos="1050"/>
        </w:tabs>
        <w:spacing w:before="1" w:line="276" w:lineRule="auto"/>
        <w:ind w:left="1049" w:right="90" w:firstLine="0"/>
      </w:pPr>
      <w:r>
        <w:t xml:space="preserve">9.1 </w:t>
      </w:r>
      <w:r w:rsidR="00D0484B">
        <w:tab/>
      </w:r>
      <w:r>
        <w:t xml:space="preserve">If the disciplinary violation is minor, it </w:t>
      </w:r>
      <w:r w:rsidR="0057140A">
        <w:t>will be</w:t>
      </w:r>
      <w:r>
        <w:t xml:space="preserve"> possible to raise the matter in a disciplinary hearing </w:t>
      </w:r>
      <w:r w:rsidR="0057140A">
        <w:t>with</w:t>
      </w:r>
      <w:r>
        <w:t xml:space="preserve"> the </w:t>
      </w:r>
      <w:r w:rsidR="00BA1849">
        <w:t>area manager</w:t>
      </w:r>
      <w:r>
        <w:t xml:space="preserve">, who will serve as the sole judge. </w:t>
      </w:r>
    </w:p>
    <w:p w14:paraId="035D08DA" w14:textId="6EDC9B67" w:rsidR="007F6D69" w:rsidRDefault="000331E9" w:rsidP="001B5556">
      <w:pPr>
        <w:pStyle w:val="ListParagraph"/>
        <w:tabs>
          <w:tab w:val="left" w:pos="1050"/>
        </w:tabs>
        <w:spacing w:before="1" w:line="276" w:lineRule="auto"/>
        <w:ind w:left="1049" w:right="90" w:firstLine="0"/>
      </w:pPr>
      <w:r>
        <w:t xml:space="preserve">The </w:t>
      </w:r>
      <w:r w:rsidR="00BA1849">
        <w:t>area manager</w:t>
      </w:r>
      <w:r>
        <w:t xml:space="preserve"> will be entitled to impose various </w:t>
      </w:r>
      <w:r w:rsidR="00BC252B">
        <w:t>penalties</w:t>
      </w:r>
      <w:r>
        <w:t xml:space="preserve"> on the student, such as: </w:t>
      </w:r>
      <w:r w:rsidR="007F6D69">
        <w:t xml:space="preserve">public service of a </w:t>
      </w:r>
      <w:r w:rsidR="007F6D69" w:rsidRPr="00243A2E">
        <w:rPr>
          <w:color w:val="000000" w:themeColor="text1"/>
        </w:rPr>
        <w:t xml:space="preserve">specified </w:t>
      </w:r>
      <w:r w:rsidR="00243A2E" w:rsidRPr="00243A2E">
        <w:rPr>
          <w:color w:val="000000" w:themeColor="text1"/>
        </w:rPr>
        <w:t>scope</w:t>
      </w:r>
      <w:r w:rsidR="007F6D69">
        <w:t xml:space="preserve">, </w:t>
      </w:r>
      <w:r w:rsidR="00243A2E">
        <w:t>a</w:t>
      </w:r>
      <w:r w:rsidR="007F6D69">
        <w:t xml:space="preserve"> reprimand, compensation for material damage caused to the dormitory property.</w:t>
      </w:r>
    </w:p>
    <w:p w14:paraId="6FC816B4" w14:textId="1B1AF251" w:rsidR="007F6D69" w:rsidRDefault="007F6D69" w:rsidP="001B5556">
      <w:pPr>
        <w:pStyle w:val="ListParagraph"/>
        <w:tabs>
          <w:tab w:val="left" w:pos="1050"/>
        </w:tabs>
        <w:spacing w:before="1" w:line="276" w:lineRule="auto"/>
        <w:ind w:left="1049" w:right="90" w:firstLine="0"/>
      </w:pPr>
      <w:r>
        <w:t xml:space="preserve">The decision of the </w:t>
      </w:r>
      <w:r w:rsidR="008615F9">
        <w:t>area manager</w:t>
      </w:r>
      <w:r>
        <w:t xml:space="preserve"> can be appealed to the </w:t>
      </w:r>
      <w:r w:rsidR="009A1F7B">
        <w:t>D</w:t>
      </w:r>
      <w:r>
        <w:t xml:space="preserve">isciplinary </w:t>
      </w:r>
      <w:r w:rsidR="009A1F7B">
        <w:t>C</w:t>
      </w:r>
      <w:r>
        <w:t xml:space="preserve">ommittee of the dormitories, and </w:t>
      </w:r>
      <w:r w:rsidR="00243A2E">
        <w:t>the committee’s</w:t>
      </w:r>
      <w:r>
        <w:t xml:space="preserve"> decision will be final. </w:t>
      </w:r>
    </w:p>
    <w:p w14:paraId="098E846E" w14:textId="77777777" w:rsidR="00A80DF6" w:rsidRDefault="007F6D69" w:rsidP="001B5556">
      <w:pPr>
        <w:pStyle w:val="ListParagraph"/>
        <w:tabs>
          <w:tab w:val="left" w:pos="1050"/>
        </w:tabs>
        <w:spacing w:before="1" w:line="276" w:lineRule="auto"/>
        <w:ind w:left="1049" w:right="90" w:firstLine="0"/>
      </w:pPr>
      <w:r>
        <w:rPr>
          <w:b/>
          <w:bCs/>
        </w:rPr>
        <w:t>A minor disciplinary offense</w:t>
      </w:r>
      <w:r>
        <w:t xml:space="preserve"> is an offense which falls under sections: C7, D5, D6, D7, D8, D9, D12, D13, D14, D16</w:t>
      </w:r>
      <w:r w:rsidR="00A80DF6">
        <w:t>, D17</w:t>
      </w:r>
      <w:r>
        <w:t>.</w:t>
      </w:r>
    </w:p>
    <w:p w14:paraId="0ED66B82" w14:textId="2731E518" w:rsidR="000331E9" w:rsidRPr="00D0484B" w:rsidRDefault="00A80DF6" w:rsidP="00D0484B">
      <w:pPr>
        <w:pStyle w:val="ListParagraph"/>
        <w:tabs>
          <w:tab w:val="left" w:pos="1080"/>
        </w:tabs>
        <w:spacing w:before="1" w:line="276" w:lineRule="auto"/>
        <w:ind w:left="1049" w:right="90" w:firstLine="0"/>
        <w:rPr>
          <w:b/>
          <w:bCs/>
        </w:rPr>
      </w:pPr>
      <w:r>
        <w:rPr>
          <w:b/>
          <w:bCs/>
        </w:rPr>
        <w:t xml:space="preserve">9.2. </w:t>
      </w:r>
      <w:r w:rsidR="00D0484B">
        <w:rPr>
          <w:b/>
          <w:bCs/>
        </w:rPr>
        <w:t xml:space="preserve"> </w:t>
      </w:r>
      <w:r w:rsidRPr="00D0484B">
        <w:rPr>
          <w:b/>
          <w:bCs/>
        </w:rPr>
        <w:t xml:space="preserve">Any other disciplinary offense, including a minor disciplinary offense </w:t>
      </w:r>
      <w:r w:rsidRPr="00D0484B">
        <w:rPr>
          <w:b/>
          <w:bCs/>
          <w:color w:val="000000" w:themeColor="text1"/>
        </w:rPr>
        <w:t xml:space="preserve">(if the Dormitory Director </w:t>
      </w:r>
      <w:r w:rsidR="00243A2E" w:rsidRPr="00D0484B">
        <w:rPr>
          <w:b/>
          <w:bCs/>
          <w:color w:val="000000" w:themeColor="text1"/>
        </w:rPr>
        <w:t>constitutes it as such</w:t>
      </w:r>
      <w:r w:rsidRPr="00D0484B">
        <w:rPr>
          <w:b/>
          <w:bCs/>
          <w:color w:val="000000" w:themeColor="text1"/>
        </w:rPr>
        <w:t>)</w:t>
      </w:r>
      <w:r w:rsidRPr="00D0484B">
        <w:rPr>
          <w:b/>
          <w:bCs/>
        </w:rPr>
        <w:t xml:space="preserve">, will be discussed </w:t>
      </w:r>
      <w:r w:rsidR="00FA1FEE" w:rsidRPr="00D0484B">
        <w:rPr>
          <w:b/>
          <w:bCs/>
        </w:rPr>
        <w:t>in front of</w:t>
      </w:r>
      <w:r w:rsidRPr="00D0484B">
        <w:rPr>
          <w:b/>
          <w:bCs/>
        </w:rPr>
        <w:t xml:space="preserve"> the </w:t>
      </w:r>
      <w:r w:rsidR="00F62F8E" w:rsidRPr="00D0484B">
        <w:rPr>
          <w:b/>
          <w:bCs/>
        </w:rPr>
        <w:t>D</w:t>
      </w:r>
      <w:r w:rsidRPr="00D0484B">
        <w:rPr>
          <w:b/>
          <w:bCs/>
        </w:rPr>
        <w:t xml:space="preserve">isciplinary </w:t>
      </w:r>
      <w:r w:rsidR="00F62F8E" w:rsidRPr="00D0484B">
        <w:rPr>
          <w:b/>
          <w:bCs/>
        </w:rPr>
        <w:t>C</w:t>
      </w:r>
      <w:r w:rsidRPr="00D0484B">
        <w:rPr>
          <w:b/>
          <w:bCs/>
        </w:rPr>
        <w:t>ommittee.</w:t>
      </w:r>
      <w:r w:rsidR="007F6D69">
        <w:t xml:space="preserve">  </w:t>
      </w:r>
      <w:r w:rsidR="0080374D">
        <w:t xml:space="preserve">  </w:t>
      </w:r>
    </w:p>
    <w:p w14:paraId="6EBF8570" w14:textId="77777777" w:rsidR="001B5556" w:rsidRDefault="00D926C9" w:rsidP="001B5556">
      <w:pPr>
        <w:pStyle w:val="ListParagraph"/>
        <w:numPr>
          <w:ilvl w:val="1"/>
          <w:numId w:val="1"/>
        </w:numPr>
        <w:tabs>
          <w:tab w:val="left" w:pos="1561"/>
        </w:tabs>
        <w:spacing w:line="276" w:lineRule="auto"/>
        <w:ind w:left="1560" w:right="90"/>
      </w:pPr>
      <w:r>
        <w:t>T</w:t>
      </w:r>
      <w:r>
        <w:t xml:space="preserve">he </w:t>
      </w:r>
      <w:r w:rsidR="00F62F8E">
        <w:t>D</w:t>
      </w:r>
      <w:r>
        <w:t xml:space="preserve">isciplinary </w:t>
      </w:r>
      <w:r w:rsidR="00F62F8E">
        <w:t>C</w:t>
      </w:r>
      <w:r>
        <w:t xml:space="preserve">ommittee shall be comprised of three people: </w:t>
      </w:r>
      <w:r w:rsidR="00243A2E">
        <w:t>the Director of Student Dormitories</w:t>
      </w:r>
      <w:r>
        <w:t xml:space="preserve"> – who will serve as Chairman of the committee, a</w:t>
      </w:r>
      <w:r>
        <w:rPr>
          <w:spacing w:val="1"/>
        </w:rPr>
        <w:t xml:space="preserve"> </w:t>
      </w:r>
      <w:r>
        <w:t>representative of the Technion Student</w:t>
      </w:r>
      <w:r>
        <w:t xml:space="preserve"> Association (hereinafter "</w:t>
      </w:r>
      <w:r w:rsidR="00864E5D">
        <w:t>TSA</w:t>
      </w:r>
      <w:r>
        <w:t>"</w:t>
      </w:r>
      <w:r w:rsidR="00243A2E">
        <w:t>)</w:t>
      </w:r>
      <w:r>
        <w:rPr>
          <w:spacing w:val="1"/>
        </w:rPr>
        <w:t xml:space="preserve"> </w:t>
      </w:r>
      <w:r>
        <w:t xml:space="preserve">and a judge of the </w:t>
      </w:r>
      <w:r w:rsidR="00864E5D">
        <w:t>TSA</w:t>
      </w:r>
      <w:r>
        <w:t xml:space="preserve"> court</w:t>
      </w:r>
      <w:r w:rsidR="00864E5D">
        <w:t>;</w:t>
      </w:r>
      <w:r>
        <w:t xml:space="preserve"> </w:t>
      </w:r>
      <w:r>
        <w:t xml:space="preserve">the latter two </w:t>
      </w:r>
      <w:r w:rsidR="00864E5D">
        <w:t>will</w:t>
      </w:r>
      <w:r>
        <w:t xml:space="preserve"> </w:t>
      </w:r>
      <w:r>
        <w:t xml:space="preserve">be appointed </w:t>
      </w:r>
      <w:r w:rsidR="00864E5D">
        <w:t>by TSA.</w:t>
      </w:r>
    </w:p>
    <w:p w14:paraId="7976BB4A" w14:textId="64FC192D" w:rsidR="003C3152" w:rsidRDefault="00D926C9" w:rsidP="001B5556">
      <w:pPr>
        <w:pStyle w:val="ListParagraph"/>
        <w:numPr>
          <w:ilvl w:val="1"/>
          <w:numId w:val="1"/>
        </w:numPr>
        <w:tabs>
          <w:tab w:val="left" w:pos="1561"/>
        </w:tabs>
        <w:spacing w:line="276" w:lineRule="auto"/>
        <w:ind w:left="1560" w:right="90"/>
      </w:pPr>
      <w:r>
        <w:t xml:space="preserve">Should the student be convicted of a disciplinary violation, the </w:t>
      </w:r>
      <w:r w:rsidR="00A41FF0">
        <w:t>D</w:t>
      </w:r>
      <w:r>
        <w:t>isciplinary</w:t>
      </w:r>
      <w:r w:rsidRPr="001B5556">
        <w:rPr>
          <w:spacing w:val="1"/>
        </w:rPr>
        <w:t xml:space="preserve"> </w:t>
      </w:r>
      <w:r w:rsidR="00A41FF0">
        <w:t>C</w:t>
      </w:r>
      <w:r>
        <w:t xml:space="preserve">ommittee will be permitted to impose on him various </w:t>
      </w:r>
      <w:r w:rsidR="009A1F7B">
        <w:t>penalties</w:t>
      </w:r>
      <w:r>
        <w:t>, such</w:t>
      </w:r>
      <w:r w:rsidRPr="001B5556">
        <w:rPr>
          <w:spacing w:val="1"/>
        </w:rPr>
        <w:t xml:space="preserve"> </w:t>
      </w:r>
      <w:r>
        <w:t>as:</w:t>
      </w:r>
      <w:r w:rsidRPr="001B5556">
        <w:rPr>
          <w:spacing w:val="1"/>
        </w:rPr>
        <w:t xml:space="preserve"> </w:t>
      </w:r>
      <w:r>
        <w:t xml:space="preserve">public service of a specified scope, </w:t>
      </w:r>
      <w:r w:rsidR="00864E5D">
        <w:t xml:space="preserve">a </w:t>
      </w:r>
      <w:r>
        <w:t>reprimand,</w:t>
      </w:r>
      <w:r>
        <w:t xml:space="preserve"> compensation for</w:t>
      </w:r>
      <w:r w:rsidRPr="001B5556">
        <w:rPr>
          <w:spacing w:val="1"/>
        </w:rPr>
        <w:t xml:space="preserve"> </w:t>
      </w:r>
      <w:r>
        <w:t>material</w:t>
      </w:r>
      <w:r w:rsidRPr="001B5556">
        <w:rPr>
          <w:spacing w:val="-3"/>
        </w:rPr>
        <w:t xml:space="preserve"> </w:t>
      </w:r>
      <w:r>
        <w:t>damage</w:t>
      </w:r>
      <w:r w:rsidRPr="001B5556">
        <w:rPr>
          <w:spacing w:val="-3"/>
        </w:rPr>
        <w:t xml:space="preserve"> </w:t>
      </w:r>
      <w:r>
        <w:t>caused</w:t>
      </w:r>
      <w:r w:rsidRPr="001B5556">
        <w:rPr>
          <w:spacing w:val="-2"/>
        </w:rPr>
        <w:t xml:space="preserve"> </w:t>
      </w:r>
      <w:r>
        <w:t>to</w:t>
      </w:r>
      <w:r w:rsidRPr="001B5556">
        <w:rPr>
          <w:spacing w:val="-1"/>
        </w:rPr>
        <w:t xml:space="preserve"> </w:t>
      </w:r>
      <w:r>
        <w:t>dormitory</w:t>
      </w:r>
      <w:r w:rsidRPr="001B5556">
        <w:rPr>
          <w:spacing w:val="-3"/>
        </w:rPr>
        <w:t xml:space="preserve"> </w:t>
      </w:r>
      <w:r>
        <w:t>property</w:t>
      </w:r>
      <w:r w:rsidRPr="001B5556">
        <w:rPr>
          <w:spacing w:val="-2"/>
        </w:rPr>
        <w:t xml:space="preserve"> </w:t>
      </w:r>
      <w:r>
        <w:t>and/or</w:t>
      </w:r>
      <w:r w:rsidRPr="001B5556">
        <w:rPr>
          <w:spacing w:val="-2"/>
        </w:rPr>
        <w:t xml:space="preserve"> </w:t>
      </w:r>
      <w:r>
        <w:t>to</w:t>
      </w:r>
      <w:r w:rsidRPr="001B5556">
        <w:rPr>
          <w:spacing w:val="-1"/>
        </w:rPr>
        <w:t xml:space="preserve"> </w:t>
      </w:r>
      <w:r>
        <w:t>a</w:t>
      </w:r>
      <w:r w:rsidRPr="001B5556">
        <w:rPr>
          <w:spacing w:val="-2"/>
        </w:rPr>
        <w:t xml:space="preserve"> </w:t>
      </w:r>
      <w:r>
        <w:t>person</w:t>
      </w:r>
      <w:r w:rsidR="009A1F7B">
        <w:t xml:space="preserve"> of</w:t>
      </w:r>
      <w:r w:rsidRPr="001B5556">
        <w:rPr>
          <w:spacing w:val="-3"/>
        </w:rPr>
        <w:t xml:space="preserve"> </w:t>
      </w:r>
      <w:r>
        <w:t>up</w:t>
      </w:r>
      <w:r w:rsidRPr="001B5556">
        <w:rPr>
          <w:spacing w:val="-3"/>
        </w:rPr>
        <w:t xml:space="preserve"> </w:t>
      </w:r>
      <w:r>
        <w:t>to</w:t>
      </w:r>
      <w:r w:rsidR="001B5556">
        <w:t xml:space="preserve"> three times </w:t>
      </w:r>
      <w:r>
        <w:t>the value of the damage caused</w:t>
      </w:r>
      <w:r w:rsidR="00864E5D">
        <w:t>,</w:t>
      </w:r>
      <w:r>
        <w:t xml:space="preserve"> revocation of the right to</w:t>
      </w:r>
      <w:r w:rsidRPr="001B5556">
        <w:rPr>
          <w:spacing w:val="1"/>
        </w:rPr>
        <w:t xml:space="preserve"> </w:t>
      </w:r>
      <w:r>
        <w:t xml:space="preserve">residency in the dormitories </w:t>
      </w:r>
      <w:r>
        <w:t>for a limited period or permanently</w:t>
      </w:r>
      <w:r w:rsidR="00864E5D">
        <w:t xml:space="preserve"> (including </w:t>
      </w:r>
      <w:r w:rsidR="00726AF1">
        <w:t xml:space="preserve">conditional revocation) </w:t>
      </w:r>
      <w:r w:rsidR="00864E5D">
        <w:t xml:space="preserve">or </w:t>
      </w:r>
      <w:r>
        <w:t xml:space="preserve">other </w:t>
      </w:r>
      <w:r w:rsidR="00726AF1">
        <w:t>such penalties</w:t>
      </w:r>
      <w:r>
        <w:t>. The maxi</w:t>
      </w:r>
      <w:r w:rsidR="00726AF1">
        <w:t>mum</w:t>
      </w:r>
      <w:r>
        <w:t xml:space="preserve"> </w:t>
      </w:r>
      <w:r w:rsidR="00EE2347">
        <w:t>penalty</w:t>
      </w:r>
      <w:r>
        <w:t xml:space="preserve"> is the permanent</w:t>
      </w:r>
      <w:r w:rsidRPr="001B5556">
        <w:rPr>
          <w:spacing w:val="1"/>
        </w:rPr>
        <w:t xml:space="preserve"> </w:t>
      </w:r>
      <w:r>
        <w:t>revocation</w:t>
      </w:r>
      <w:r w:rsidRPr="001B5556">
        <w:rPr>
          <w:spacing w:val="-3"/>
        </w:rPr>
        <w:t xml:space="preserve"> </w:t>
      </w:r>
      <w:r>
        <w:t xml:space="preserve">of </w:t>
      </w:r>
      <w:r w:rsidR="00726AF1">
        <w:t>the right to reside</w:t>
      </w:r>
      <w:r w:rsidRPr="001B5556">
        <w:rPr>
          <w:spacing w:val="-3"/>
        </w:rPr>
        <w:t xml:space="preserve"> </w:t>
      </w:r>
      <w:r>
        <w:t>in</w:t>
      </w:r>
      <w:r w:rsidRPr="001B5556">
        <w:rPr>
          <w:spacing w:val="-1"/>
        </w:rPr>
        <w:t xml:space="preserve"> </w:t>
      </w:r>
      <w:r>
        <w:t>the</w:t>
      </w:r>
      <w:r w:rsidRPr="001B5556">
        <w:rPr>
          <w:spacing w:val="1"/>
        </w:rPr>
        <w:t xml:space="preserve"> </w:t>
      </w:r>
      <w:r>
        <w:t>dormitories.</w:t>
      </w:r>
    </w:p>
    <w:p w14:paraId="5AFBF167" w14:textId="330BFCB6" w:rsidR="003C3152" w:rsidRDefault="00D926C9" w:rsidP="00EE2347">
      <w:pPr>
        <w:pStyle w:val="ListParagraph"/>
        <w:numPr>
          <w:ilvl w:val="1"/>
          <w:numId w:val="1"/>
        </w:numPr>
        <w:tabs>
          <w:tab w:val="left" w:pos="1561"/>
        </w:tabs>
        <w:spacing w:line="276" w:lineRule="auto"/>
        <w:ind w:left="1560" w:right="360" w:hanging="308"/>
      </w:pPr>
      <w:r>
        <w:t>T</w:t>
      </w:r>
      <w:r>
        <w:t xml:space="preserve">he </w:t>
      </w:r>
      <w:r w:rsidR="00726AF1">
        <w:t xml:space="preserve">committee’s </w:t>
      </w:r>
      <w:r>
        <w:t xml:space="preserve">decision </w:t>
      </w:r>
      <w:r>
        <w:t xml:space="preserve">can be appealed </w:t>
      </w:r>
      <w:r w:rsidR="00726AF1">
        <w:t>to the Dormitory Director.</w:t>
      </w:r>
      <w:r>
        <w:rPr>
          <w:spacing w:val="-47"/>
        </w:rPr>
        <w:t xml:space="preserve"> </w:t>
      </w:r>
    </w:p>
    <w:p w14:paraId="6AB64831" w14:textId="60BD7000" w:rsidR="003C3152" w:rsidRPr="00A9595A" w:rsidRDefault="00D926C9" w:rsidP="001B5556">
      <w:pPr>
        <w:pStyle w:val="ListParagraph"/>
        <w:numPr>
          <w:ilvl w:val="1"/>
          <w:numId w:val="1"/>
        </w:numPr>
        <w:tabs>
          <w:tab w:val="left" w:pos="1561"/>
        </w:tabs>
        <w:spacing w:before="5" w:line="276" w:lineRule="auto"/>
        <w:ind w:left="1560" w:hanging="308"/>
      </w:pPr>
      <w:r>
        <w:t>The</w:t>
      </w:r>
      <w:r>
        <w:rPr>
          <w:spacing w:val="-2"/>
        </w:rPr>
        <w:t xml:space="preserve"> </w:t>
      </w:r>
      <w:r>
        <w:t>decision</w:t>
      </w:r>
      <w:r>
        <w:rPr>
          <w:spacing w:val="-4"/>
        </w:rPr>
        <w:t xml:space="preserve"> </w:t>
      </w:r>
      <w:r>
        <w:t>of</w:t>
      </w:r>
      <w:r>
        <w:rPr>
          <w:spacing w:val="-1"/>
        </w:rPr>
        <w:t xml:space="preserve"> </w:t>
      </w:r>
      <w:r>
        <w:t>the</w:t>
      </w:r>
      <w:r>
        <w:rPr>
          <w:spacing w:val="1"/>
        </w:rPr>
        <w:t xml:space="preserve"> </w:t>
      </w:r>
      <w:r w:rsidR="00726AF1">
        <w:t>Dormitory Director</w:t>
      </w:r>
      <w:r w:rsidR="00F030EA">
        <w:t xml:space="preserve"> </w:t>
      </w:r>
      <w:r>
        <w:t>is</w:t>
      </w:r>
      <w:r>
        <w:rPr>
          <w:spacing w:val="-1"/>
        </w:rPr>
        <w:t xml:space="preserve"> </w:t>
      </w:r>
      <w:r>
        <w:t>final</w:t>
      </w:r>
      <w:r>
        <w:rPr>
          <w:spacing w:val="-1"/>
        </w:rPr>
        <w:t xml:space="preserve"> </w:t>
      </w:r>
      <w:r>
        <w:t>and</w:t>
      </w:r>
      <w:r>
        <w:rPr>
          <w:spacing w:val="-2"/>
        </w:rPr>
        <w:t xml:space="preserve"> </w:t>
      </w:r>
      <w:r w:rsidR="004833F9">
        <w:rPr>
          <w:spacing w:val="-2"/>
        </w:rPr>
        <w:t>cannot be appealed</w:t>
      </w:r>
      <w:r w:rsidR="00FA1FEE">
        <w:t xml:space="preserve">, </w:t>
      </w:r>
      <w:proofErr w:type="gramStart"/>
      <w:r w:rsidR="004833F9">
        <w:t>with the exception of</w:t>
      </w:r>
      <w:proofErr w:type="gramEnd"/>
      <w:r w:rsidR="004833F9">
        <w:t xml:space="preserve"> an </w:t>
      </w:r>
      <w:r w:rsidR="00570386">
        <w:t>eviction</w:t>
      </w:r>
      <w:r w:rsidR="004833F9">
        <w:t xml:space="preserve"> decision, which can be appealed to the Dean of Students. The Dean of Students’ decision will be definitive and final.</w:t>
      </w:r>
    </w:p>
    <w:p w14:paraId="6DFC7BF4" w14:textId="11BE6F07" w:rsidR="003C3152" w:rsidRDefault="00D926C9" w:rsidP="001B5556">
      <w:pPr>
        <w:pStyle w:val="ListParagraph"/>
        <w:numPr>
          <w:ilvl w:val="0"/>
          <w:numId w:val="1"/>
        </w:numPr>
        <w:tabs>
          <w:tab w:val="left" w:pos="1050"/>
        </w:tabs>
        <w:spacing w:line="276" w:lineRule="auto"/>
        <w:ind w:left="1049" w:right="139" w:hanging="360"/>
        <w:jc w:val="left"/>
      </w:pPr>
      <w:r>
        <w:t>I</w:t>
      </w:r>
      <w:r>
        <w:t>f the disciplinary violation is also a violation of the disciplinary regulations of the</w:t>
      </w:r>
      <w:r>
        <w:rPr>
          <w:spacing w:val="1"/>
        </w:rPr>
        <w:t xml:space="preserve"> </w:t>
      </w:r>
      <w:r>
        <w:t xml:space="preserve">Technion, the Dean of Students </w:t>
      </w:r>
      <w:r w:rsidR="00067FE9">
        <w:t>may</w:t>
      </w:r>
      <w:r>
        <w:t xml:space="preserve"> decide that the student shall </w:t>
      </w:r>
      <w:r w:rsidR="000B4CF2">
        <w:t>appear before</w:t>
      </w:r>
      <w:r>
        <w:t xml:space="preserve"> </w:t>
      </w:r>
      <w:r>
        <w:t>the Technion</w:t>
      </w:r>
      <w:r>
        <w:t xml:space="preserve"> </w:t>
      </w:r>
      <w:r w:rsidR="00A9595A">
        <w:t>S</w:t>
      </w:r>
      <w:r>
        <w:t>tudent</w:t>
      </w:r>
      <w:r>
        <w:t xml:space="preserve"> </w:t>
      </w:r>
      <w:r w:rsidR="00A9595A">
        <w:t>D</w:t>
      </w:r>
      <w:r>
        <w:t xml:space="preserve">isciplinary </w:t>
      </w:r>
      <w:r w:rsidR="00A9595A">
        <w:t>C</w:t>
      </w:r>
      <w:r>
        <w:t xml:space="preserve">ourt, </w:t>
      </w:r>
      <w:r w:rsidR="007F0BF3">
        <w:t>as specified in</w:t>
      </w:r>
      <w:r w:rsidR="00067FE9">
        <w:t xml:space="preserve"> </w:t>
      </w:r>
      <w:r>
        <w:t xml:space="preserve">the </w:t>
      </w:r>
      <w:r w:rsidR="00A9595A">
        <w:t>S</w:t>
      </w:r>
      <w:r>
        <w:t>tudent</w:t>
      </w:r>
      <w:r>
        <w:rPr>
          <w:spacing w:val="1"/>
        </w:rPr>
        <w:t xml:space="preserve"> </w:t>
      </w:r>
      <w:r w:rsidR="00A9595A">
        <w:t>D</w:t>
      </w:r>
      <w:r>
        <w:t xml:space="preserve">isciplinary </w:t>
      </w:r>
      <w:r w:rsidR="00A9595A">
        <w:t>R</w:t>
      </w:r>
      <w:r>
        <w:t xml:space="preserve">egulations. </w:t>
      </w:r>
      <w:r w:rsidR="00067FE9">
        <w:t>However</w:t>
      </w:r>
      <w:r>
        <w:t xml:space="preserve">, </w:t>
      </w:r>
      <w:r w:rsidR="00067FE9">
        <w:t>a</w:t>
      </w:r>
      <w:r>
        <w:t xml:space="preserve"> student </w:t>
      </w:r>
      <w:r w:rsidR="00067FE9">
        <w:t>will not be</w:t>
      </w:r>
      <w:r w:rsidR="000B4CF2">
        <w:t xml:space="preserve"> required to appear before both the </w:t>
      </w:r>
      <w:r w:rsidR="007F0BF3">
        <w:lastRenderedPageBreak/>
        <w:t>D</w:t>
      </w:r>
      <w:r w:rsidR="000B4CF2">
        <w:t xml:space="preserve">isciplinary </w:t>
      </w:r>
      <w:r w:rsidR="007F0BF3">
        <w:t>C</w:t>
      </w:r>
      <w:r w:rsidR="000B4CF2">
        <w:t xml:space="preserve">ommittee, as per the </w:t>
      </w:r>
      <w:r w:rsidR="001034E3">
        <w:t>S</w:t>
      </w:r>
      <w:r w:rsidR="000B4CF2">
        <w:t xml:space="preserve">tudent </w:t>
      </w:r>
      <w:r w:rsidR="001034E3">
        <w:t>D</w:t>
      </w:r>
      <w:r w:rsidR="000B4CF2">
        <w:t xml:space="preserve">isciplinary </w:t>
      </w:r>
      <w:r w:rsidR="001034E3">
        <w:t>Re</w:t>
      </w:r>
      <w:r w:rsidR="000B4CF2">
        <w:t xml:space="preserve">gulations, and the </w:t>
      </w:r>
      <w:r w:rsidR="001034E3">
        <w:t>S</w:t>
      </w:r>
      <w:r w:rsidR="000B4CF2">
        <w:t xml:space="preserve">tudent </w:t>
      </w:r>
      <w:r w:rsidR="001034E3">
        <w:t>Di</w:t>
      </w:r>
      <w:r w:rsidR="000B4CF2">
        <w:t xml:space="preserve">sciplinary </w:t>
      </w:r>
      <w:r w:rsidR="001034E3">
        <w:t>C</w:t>
      </w:r>
      <w:r w:rsidR="000B4CF2">
        <w:t xml:space="preserve">ourt for the same offense, </w:t>
      </w:r>
      <w:r w:rsidR="00067FE9">
        <w:t xml:space="preserve">as </w:t>
      </w:r>
      <w:r w:rsidR="000B4CF2">
        <w:t>noted</w:t>
      </w:r>
      <w:r w:rsidR="00067FE9">
        <w:t xml:space="preserve"> on the Undergraduate Studies website. </w:t>
      </w:r>
    </w:p>
    <w:p w14:paraId="6CC66EE3" w14:textId="6446219E" w:rsidR="00D6400C" w:rsidRDefault="00E35451" w:rsidP="001B5556">
      <w:pPr>
        <w:pStyle w:val="ListParagraph"/>
        <w:numPr>
          <w:ilvl w:val="0"/>
          <w:numId w:val="1"/>
        </w:numPr>
        <w:tabs>
          <w:tab w:val="left" w:pos="1050"/>
        </w:tabs>
        <w:spacing w:line="276" w:lineRule="auto"/>
        <w:ind w:left="1049" w:right="139" w:hanging="360"/>
        <w:jc w:val="left"/>
      </w:pPr>
      <w:r>
        <w:t xml:space="preserve">A student who does </w:t>
      </w:r>
      <w:r w:rsidR="005B2BBC">
        <w:t xml:space="preserve">not comply with the penalty imposed on him/her within the </w:t>
      </w:r>
      <w:r w:rsidR="007F0BF3">
        <w:t>timeframe</w:t>
      </w:r>
      <w:r w:rsidR="005B2BBC">
        <w:t xml:space="preserve"> </w:t>
      </w:r>
      <w:r w:rsidR="007F0BF3">
        <w:t xml:space="preserve">specified </w:t>
      </w:r>
      <w:r w:rsidR="00BD146F">
        <w:t>by</w:t>
      </w:r>
      <w:r w:rsidR="005B2BBC">
        <w:t xml:space="preserve"> the court’s decision will be immediately removed from the dormitory until the end of the semester and will be unable to </w:t>
      </w:r>
      <w:r w:rsidR="00BD146F">
        <w:t>register</w:t>
      </w:r>
      <w:r w:rsidR="005B2BBC">
        <w:t xml:space="preserve"> </w:t>
      </w:r>
      <w:r w:rsidR="00BD146F">
        <w:t>to live in the</w:t>
      </w:r>
      <w:r w:rsidR="005B2BBC">
        <w:t xml:space="preserve"> dormitories until he/she has </w:t>
      </w:r>
      <w:r w:rsidR="005B2BBC" w:rsidRPr="00BD146F">
        <w:rPr>
          <w:color w:val="000000" w:themeColor="text1"/>
        </w:rPr>
        <w:t xml:space="preserve">completed the disciplinary </w:t>
      </w:r>
      <w:r w:rsidR="005B2BBC">
        <w:t>penalty. A student who is in his or her last semester of studies will be immediately evicted from the dormitory and will, alternatively, be required to pay a fine</w:t>
      </w:r>
      <w:r w:rsidR="00F73C75">
        <w:t xml:space="preserve"> of</w:t>
      </w:r>
      <w:r w:rsidR="005B2BBC">
        <w:t xml:space="preserve"> up to 500 NIS.</w:t>
      </w:r>
    </w:p>
    <w:p w14:paraId="0A2C3F06" w14:textId="77777777" w:rsidR="003C3152" w:rsidRDefault="003C3152" w:rsidP="001B5556">
      <w:pPr>
        <w:pStyle w:val="BodyText"/>
        <w:spacing w:before="5" w:line="276" w:lineRule="auto"/>
        <w:ind w:left="0" w:firstLine="0"/>
        <w:rPr>
          <w:sz w:val="25"/>
        </w:rPr>
      </w:pPr>
    </w:p>
    <w:p w14:paraId="5E7A7490" w14:textId="29E7576F" w:rsidR="003C3152" w:rsidRDefault="00EF462E" w:rsidP="001B5556">
      <w:pPr>
        <w:pStyle w:val="ListParagraph"/>
        <w:numPr>
          <w:ilvl w:val="0"/>
          <w:numId w:val="4"/>
        </w:numPr>
        <w:tabs>
          <w:tab w:val="left" w:pos="841"/>
        </w:tabs>
        <w:spacing w:line="276" w:lineRule="auto"/>
        <w:ind w:hanging="361"/>
        <w:jc w:val="left"/>
        <w:rPr>
          <w:b/>
          <w:bCs/>
          <w:color w:val="4F81BD" w:themeColor="accent1"/>
        </w:rPr>
      </w:pPr>
      <w:r w:rsidRPr="001B5556">
        <w:rPr>
          <w:b/>
          <w:bCs/>
          <w:color w:val="4F81BD" w:themeColor="accent1"/>
        </w:rPr>
        <w:t>Receiving a Dormitory Placement</w:t>
      </w:r>
    </w:p>
    <w:p w14:paraId="2B11F958" w14:textId="77777777" w:rsidR="001B5556" w:rsidRPr="001B5556" w:rsidRDefault="001B5556" w:rsidP="001B5556">
      <w:pPr>
        <w:pStyle w:val="ListParagraph"/>
        <w:tabs>
          <w:tab w:val="left" w:pos="841"/>
        </w:tabs>
        <w:spacing w:line="276" w:lineRule="auto"/>
        <w:ind w:left="481" w:firstLine="0"/>
        <w:jc w:val="right"/>
        <w:rPr>
          <w:b/>
          <w:bCs/>
          <w:color w:val="4F81BD" w:themeColor="accent1"/>
        </w:rPr>
      </w:pPr>
    </w:p>
    <w:p w14:paraId="1AD698AC" w14:textId="1D2AFAB2" w:rsidR="003C3152" w:rsidRDefault="00EF462E" w:rsidP="001B5556">
      <w:pPr>
        <w:pStyle w:val="BodyText"/>
        <w:spacing w:before="41" w:line="276" w:lineRule="auto"/>
        <w:ind w:left="180" w:right="186" w:firstLine="0"/>
      </w:pPr>
      <w:r>
        <w:t>A student’s room assignment</w:t>
      </w:r>
      <w:r w:rsidR="00D926C9">
        <w:t xml:space="preserve"> </w:t>
      </w:r>
      <w:r w:rsidR="00D926C9">
        <w:t>(</w:t>
      </w:r>
      <w:r>
        <w:t>placement</w:t>
      </w:r>
      <w:r w:rsidR="00D926C9">
        <w:t xml:space="preserve">) shall be determined by the </w:t>
      </w:r>
      <w:r w:rsidR="00F73C75">
        <w:t>Dormitory</w:t>
      </w:r>
      <w:r w:rsidR="00D926C9">
        <w:rPr>
          <w:spacing w:val="1"/>
        </w:rPr>
        <w:t xml:space="preserve"> </w:t>
      </w:r>
      <w:r w:rsidR="00F73C75">
        <w:t>Director</w:t>
      </w:r>
      <w:r w:rsidR="00D926C9">
        <w:t xml:space="preserve"> or his</w:t>
      </w:r>
      <w:r w:rsidR="00F73C75">
        <w:t>/her</w:t>
      </w:r>
      <w:r w:rsidR="00D926C9">
        <w:t xml:space="preserve"> representative</w:t>
      </w:r>
      <w:r w:rsidR="00F73C75">
        <w:t>, with maximum consideration of the following components:</w:t>
      </w:r>
    </w:p>
    <w:p w14:paraId="35ABC897" w14:textId="7C0DA596" w:rsidR="003C3152" w:rsidRDefault="00D926C9" w:rsidP="001B5556">
      <w:pPr>
        <w:pStyle w:val="ListParagraph"/>
        <w:numPr>
          <w:ilvl w:val="1"/>
          <w:numId w:val="4"/>
        </w:numPr>
        <w:tabs>
          <w:tab w:val="left" w:pos="841"/>
        </w:tabs>
        <w:spacing w:before="1" w:line="276" w:lineRule="auto"/>
        <w:ind w:left="1080" w:hanging="270"/>
      </w:pPr>
      <w:r>
        <w:t>The</w:t>
      </w:r>
      <w:r>
        <w:rPr>
          <w:spacing w:val="-1"/>
        </w:rPr>
        <w:t xml:space="preserve"> </w:t>
      </w:r>
      <w:r>
        <w:t>rooms</w:t>
      </w:r>
      <w:r>
        <w:rPr>
          <w:spacing w:val="-3"/>
        </w:rPr>
        <w:t xml:space="preserve"> </w:t>
      </w:r>
      <w:r w:rsidR="00EF462E">
        <w:t>shall</w:t>
      </w:r>
      <w:r>
        <w:rPr>
          <w:spacing w:val="-1"/>
        </w:rPr>
        <w:t xml:space="preserve"> </w:t>
      </w:r>
      <w:r>
        <w:t>be</w:t>
      </w:r>
      <w:r>
        <w:rPr>
          <w:spacing w:val="1"/>
        </w:rPr>
        <w:t xml:space="preserve"> </w:t>
      </w:r>
      <w:r w:rsidR="008A20E9">
        <w:t xml:space="preserve">divided in a manner that </w:t>
      </w:r>
      <w:proofErr w:type="gramStart"/>
      <w:r w:rsidR="008A20E9">
        <w:t>takes</w:t>
      </w:r>
      <w:r>
        <w:rPr>
          <w:spacing w:val="-2"/>
        </w:rPr>
        <w:t xml:space="preserve"> </w:t>
      </w:r>
      <w:r>
        <w:t>into account</w:t>
      </w:r>
      <w:proofErr w:type="gramEnd"/>
      <w:r>
        <w:rPr>
          <w:spacing w:val="-1"/>
        </w:rPr>
        <w:t xml:space="preserve"> </w:t>
      </w:r>
      <w:r w:rsidR="008A20E9">
        <w:t>student</w:t>
      </w:r>
      <w:r w:rsidR="00EF462E">
        <w:t>s’</w:t>
      </w:r>
      <w:r w:rsidR="008A20E9">
        <w:t xml:space="preserve"> requests, </w:t>
      </w:r>
      <w:r w:rsidR="00EF462E">
        <w:t>in accordance with what is specified</w:t>
      </w:r>
      <w:r w:rsidR="008A20E9">
        <w:t xml:space="preserve"> on the placement request.</w:t>
      </w:r>
    </w:p>
    <w:p w14:paraId="1A3B14FC" w14:textId="0A9A674B" w:rsidR="003C3152" w:rsidRDefault="00D926C9" w:rsidP="001B5556">
      <w:pPr>
        <w:pStyle w:val="ListParagraph"/>
        <w:numPr>
          <w:ilvl w:val="1"/>
          <w:numId w:val="4"/>
        </w:numPr>
        <w:tabs>
          <w:tab w:val="left" w:pos="841"/>
        </w:tabs>
        <w:spacing w:before="39" w:line="276" w:lineRule="auto"/>
        <w:ind w:left="1080" w:right="432" w:hanging="270"/>
      </w:pPr>
      <w:r>
        <w:t xml:space="preserve">When determining </w:t>
      </w:r>
      <w:r>
        <w:t xml:space="preserve">place of residency, preference will be given to </w:t>
      </w:r>
      <w:r w:rsidR="00EF462E">
        <w:t xml:space="preserve">students </w:t>
      </w:r>
      <w:r>
        <w:t>with the</w:t>
      </w:r>
      <w:r>
        <w:rPr>
          <w:spacing w:val="-3"/>
        </w:rPr>
        <w:t xml:space="preserve"> </w:t>
      </w:r>
      <w:r>
        <w:t>most</w:t>
      </w:r>
      <w:r>
        <w:rPr>
          <w:spacing w:val="1"/>
        </w:rPr>
        <w:t xml:space="preserve"> </w:t>
      </w:r>
      <w:r>
        <w:t>accumulated</w:t>
      </w:r>
      <w:r>
        <w:rPr>
          <w:spacing w:val="-1"/>
        </w:rPr>
        <w:t xml:space="preserve"> </w:t>
      </w:r>
      <w:r>
        <w:t>points.</w:t>
      </w:r>
    </w:p>
    <w:p w14:paraId="67A0D000" w14:textId="77777777" w:rsidR="003C3152" w:rsidRDefault="003C3152" w:rsidP="001B5556">
      <w:pPr>
        <w:pStyle w:val="BodyText"/>
        <w:spacing w:before="3" w:line="276" w:lineRule="auto"/>
        <w:ind w:left="0" w:firstLine="0"/>
        <w:rPr>
          <w:sz w:val="25"/>
        </w:rPr>
      </w:pPr>
    </w:p>
    <w:p w14:paraId="1F5882A5" w14:textId="5372031E" w:rsidR="003C3152" w:rsidRPr="001B5556" w:rsidRDefault="00EF462E" w:rsidP="001B5556">
      <w:pPr>
        <w:pStyle w:val="ListParagraph"/>
        <w:numPr>
          <w:ilvl w:val="0"/>
          <w:numId w:val="4"/>
        </w:numPr>
        <w:tabs>
          <w:tab w:val="left" w:pos="841"/>
        </w:tabs>
        <w:spacing w:line="276" w:lineRule="auto"/>
        <w:ind w:hanging="361"/>
        <w:jc w:val="left"/>
        <w:rPr>
          <w:b/>
          <w:bCs/>
          <w:color w:val="4F81BD" w:themeColor="accent1"/>
        </w:rPr>
      </w:pPr>
      <w:r w:rsidRPr="001B5556">
        <w:rPr>
          <w:b/>
          <w:bCs/>
          <w:color w:val="4F81BD" w:themeColor="accent1"/>
        </w:rPr>
        <w:t>Residency Regulations</w:t>
      </w:r>
    </w:p>
    <w:p w14:paraId="2198A3F9" w14:textId="77777777" w:rsidR="003C3152" w:rsidRDefault="003C3152" w:rsidP="001B5556">
      <w:pPr>
        <w:pStyle w:val="BodyText"/>
        <w:spacing w:before="2" w:line="276" w:lineRule="auto"/>
        <w:ind w:left="0" w:firstLine="0"/>
        <w:rPr>
          <w:sz w:val="24"/>
        </w:rPr>
      </w:pPr>
    </w:p>
    <w:p w14:paraId="77D74B7D" w14:textId="7A5B8FEF" w:rsidR="003C3152" w:rsidRDefault="00805FF2" w:rsidP="001B5556">
      <w:pPr>
        <w:pStyle w:val="ListParagraph"/>
        <w:numPr>
          <w:ilvl w:val="1"/>
          <w:numId w:val="4"/>
        </w:numPr>
        <w:tabs>
          <w:tab w:val="left" w:pos="1201"/>
        </w:tabs>
        <w:spacing w:before="56" w:line="276" w:lineRule="auto"/>
        <w:ind w:left="1200" w:right="135"/>
      </w:pPr>
      <w:r>
        <w:t>Upo</w:t>
      </w:r>
      <w:r w:rsidR="00D926C9">
        <w:t>n entering the dormitories</w:t>
      </w:r>
      <w:r w:rsidR="00480C1E">
        <w:t>,</w:t>
      </w:r>
      <w:r w:rsidR="00D926C9">
        <w:t xml:space="preserve"> </w:t>
      </w:r>
      <w:r w:rsidR="00D926C9">
        <w:t>student</w:t>
      </w:r>
      <w:r>
        <w:t>s</w:t>
      </w:r>
      <w:r w:rsidR="00D926C9">
        <w:t xml:space="preserve"> will receive the key to </w:t>
      </w:r>
      <w:r>
        <w:t>their</w:t>
      </w:r>
      <w:r w:rsidR="00D926C9">
        <w:t xml:space="preserve"> residence </w:t>
      </w:r>
      <w:r>
        <w:t>in</w:t>
      </w:r>
      <w:r w:rsidR="00D926C9">
        <w:rPr>
          <w:spacing w:val="1"/>
        </w:rPr>
        <w:t xml:space="preserve"> </w:t>
      </w:r>
      <w:r w:rsidR="00D926C9">
        <w:t xml:space="preserve">the dormitory office. </w:t>
      </w:r>
      <w:r w:rsidR="00501B4A">
        <w:t>Each</w:t>
      </w:r>
      <w:r w:rsidR="00D926C9">
        <w:t xml:space="preserve"> </w:t>
      </w:r>
      <w:r w:rsidR="007436C7">
        <w:t>s</w:t>
      </w:r>
      <w:r w:rsidR="00D926C9">
        <w:t xml:space="preserve">tudent shall </w:t>
      </w:r>
      <w:r w:rsidR="00501B4A">
        <w:t>keep possession of</w:t>
      </w:r>
      <w:r w:rsidR="00D926C9">
        <w:t xml:space="preserve"> the</w:t>
      </w:r>
      <w:r w:rsidR="00501B4A">
        <w:t>ir</w:t>
      </w:r>
      <w:r w:rsidR="00D926C9">
        <w:t xml:space="preserve"> key </w:t>
      </w:r>
      <w:r w:rsidR="00501B4A">
        <w:t xml:space="preserve">and must </w:t>
      </w:r>
      <w:r w:rsidR="00D926C9">
        <w:t xml:space="preserve">return it to </w:t>
      </w:r>
      <w:r w:rsidR="00501B4A">
        <w:t>the dormitory office up</w:t>
      </w:r>
      <w:r w:rsidR="00D926C9">
        <w:t xml:space="preserve">on </w:t>
      </w:r>
      <w:r w:rsidR="00501B4A">
        <w:t>request</w:t>
      </w:r>
      <w:r w:rsidR="00D926C9">
        <w:t xml:space="preserve"> or at the end of </w:t>
      </w:r>
      <w:r w:rsidR="00501B4A">
        <w:t>his or her</w:t>
      </w:r>
      <w:r w:rsidR="00D926C9">
        <w:t xml:space="preserve"> period of residency. Should </w:t>
      </w:r>
      <w:r w:rsidR="00501B4A">
        <w:t xml:space="preserve">the </w:t>
      </w:r>
      <w:r w:rsidR="00D926C9">
        <w:t>student n</w:t>
      </w:r>
      <w:r w:rsidR="00D926C9">
        <w:t xml:space="preserve">ot return the key due to loss or </w:t>
      </w:r>
      <w:r w:rsidR="00D926C9">
        <w:t>any other reason, the student shall</w:t>
      </w:r>
      <w:r w:rsidR="00D926C9">
        <w:rPr>
          <w:spacing w:val="1"/>
        </w:rPr>
        <w:t xml:space="preserve"> </w:t>
      </w:r>
      <w:r w:rsidR="00D926C9">
        <w:t xml:space="preserve">be charged a </w:t>
      </w:r>
      <w:r w:rsidR="00501B4A">
        <w:t>fee.</w:t>
      </w:r>
    </w:p>
    <w:p w14:paraId="1977F7EB" w14:textId="72AB3781" w:rsidR="003C3152" w:rsidRDefault="00D926C9" w:rsidP="001B5556">
      <w:pPr>
        <w:pStyle w:val="ListParagraph"/>
        <w:numPr>
          <w:ilvl w:val="1"/>
          <w:numId w:val="4"/>
        </w:numPr>
        <w:tabs>
          <w:tab w:val="left" w:pos="1201"/>
        </w:tabs>
        <w:spacing w:line="276" w:lineRule="auto"/>
        <w:ind w:left="1200" w:right="235"/>
      </w:pPr>
      <w:r>
        <w:t xml:space="preserve">A student who </w:t>
      </w:r>
      <w:r w:rsidR="00501B4A">
        <w:t>plans to be</w:t>
      </w:r>
      <w:r>
        <w:t xml:space="preserve"> </w:t>
      </w:r>
      <w:r w:rsidR="00501B4A">
        <w:t>away</w:t>
      </w:r>
      <w:r>
        <w:t xml:space="preserve"> from the dormitories for a period of two weeks </w:t>
      </w:r>
      <w:proofErr w:type="gramStart"/>
      <w:r w:rsidR="00501B4A">
        <w:t xml:space="preserve">or </w:t>
      </w:r>
      <w:r>
        <w:rPr>
          <w:spacing w:val="-47"/>
        </w:rPr>
        <w:t xml:space="preserve"> </w:t>
      </w:r>
      <w:r w:rsidR="0070154E">
        <w:t>longer</w:t>
      </w:r>
      <w:proofErr w:type="gramEnd"/>
      <w:r>
        <w:t xml:space="preserve"> </w:t>
      </w:r>
      <w:r w:rsidR="00501B4A">
        <w:t>must</w:t>
      </w:r>
      <w:r>
        <w:t xml:space="preserve"> notify the dormitory</w:t>
      </w:r>
      <w:r>
        <w:rPr>
          <w:spacing w:val="1"/>
        </w:rPr>
        <w:t xml:space="preserve"> </w:t>
      </w:r>
      <w:r>
        <w:t>office and/or the b</w:t>
      </w:r>
      <w:r>
        <w:t xml:space="preserve">uilding </w:t>
      </w:r>
      <w:r w:rsidR="00501B4A">
        <w:t>manager</w:t>
      </w:r>
      <w:r>
        <w:t xml:space="preserve">. These </w:t>
      </w:r>
      <w:r w:rsidR="00627438">
        <w:t>provisions</w:t>
      </w:r>
      <w:r>
        <w:t xml:space="preserve"> do not apply </w:t>
      </w:r>
      <w:r>
        <w:rPr>
          <w:rFonts w:ascii="Cambria"/>
        </w:rPr>
        <w:t xml:space="preserve">to </w:t>
      </w:r>
      <w:r w:rsidR="00627438">
        <w:rPr>
          <w:rFonts w:ascii="Cambria"/>
        </w:rPr>
        <w:t xml:space="preserve">a </w:t>
      </w:r>
      <w:r>
        <w:t>student</w:t>
      </w:r>
      <w:r w:rsidR="00627438">
        <w:t>’s</w:t>
      </w:r>
      <w:r>
        <w:t xml:space="preserve"> absence during </w:t>
      </w:r>
      <w:r w:rsidR="00627438">
        <w:t xml:space="preserve">Technion’s </w:t>
      </w:r>
      <w:r>
        <w:t>official</w:t>
      </w:r>
      <w:r>
        <w:rPr>
          <w:spacing w:val="1"/>
        </w:rPr>
        <w:t xml:space="preserve"> </w:t>
      </w:r>
      <w:r>
        <w:t>vacation</w:t>
      </w:r>
      <w:r w:rsidR="00627438">
        <w:t>s</w:t>
      </w:r>
      <w:r>
        <w:t>.</w:t>
      </w:r>
      <w:r w:rsidR="008A20E9">
        <w:t xml:space="preserve"> In the event of an absence of more than two weeks, the student must </w:t>
      </w:r>
      <w:r w:rsidR="00627438">
        <w:t>ensure</w:t>
      </w:r>
      <w:r w:rsidR="008A20E9">
        <w:t xml:space="preserve"> </w:t>
      </w:r>
      <w:r w:rsidR="00627438">
        <w:t>the room remains</w:t>
      </w:r>
      <w:r w:rsidR="008A20E9">
        <w:t xml:space="preserve"> ventilated </w:t>
      </w:r>
      <w:proofErr w:type="gramStart"/>
      <w:r w:rsidR="008A20E9">
        <w:t>so as to</w:t>
      </w:r>
      <w:proofErr w:type="gramEnd"/>
      <w:r w:rsidR="008A20E9">
        <w:t xml:space="preserve"> prevent mold.</w:t>
      </w:r>
    </w:p>
    <w:p w14:paraId="2A6EAF70" w14:textId="1A940D73" w:rsidR="003C3152" w:rsidRDefault="00D926C9" w:rsidP="001B5556">
      <w:pPr>
        <w:pStyle w:val="ListParagraph"/>
        <w:numPr>
          <w:ilvl w:val="1"/>
          <w:numId w:val="4"/>
        </w:numPr>
        <w:tabs>
          <w:tab w:val="left" w:pos="1201"/>
        </w:tabs>
        <w:spacing w:line="276" w:lineRule="auto"/>
        <w:ind w:left="1200" w:right="342"/>
      </w:pPr>
      <w:r>
        <w:t xml:space="preserve">The student will be responsible for the </w:t>
      </w:r>
      <w:r w:rsidR="00627438">
        <w:t>preservation</w:t>
      </w:r>
      <w:r>
        <w:t xml:space="preserve"> of the equipment</w:t>
      </w:r>
      <w:r w:rsidR="002E13D7">
        <w:t xml:space="preserve"> in the dormitory</w:t>
      </w:r>
      <w:r>
        <w:t xml:space="preserve"> and </w:t>
      </w:r>
      <w:r w:rsidR="002E13D7">
        <w:t xml:space="preserve">for its </w:t>
      </w:r>
      <w:r>
        <w:t>proper maintenance.</w:t>
      </w:r>
      <w:r>
        <w:rPr>
          <w:spacing w:val="1"/>
        </w:rPr>
        <w:t xml:space="preserve"> </w:t>
      </w:r>
      <w:r>
        <w:t xml:space="preserve">A list of the equipment </w:t>
      </w:r>
      <w:r w:rsidR="00627438">
        <w:t>can be found</w:t>
      </w:r>
      <w:r>
        <w:t xml:space="preserve"> on t</w:t>
      </w:r>
      <w:r>
        <w:t>he door of th</w:t>
      </w:r>
      <w:r w:rsidR="002E13D7">
        <w:t xml:space="preserve">e </w:t>
      </w:r>
      <w:r w:rsidR="00627438">
        <w:t>dormitory</w:t>
      </w:r>
      <w:r>
        <w:t xml:space="preserve"> room. </w:t>
      </w:r>
      <w:r w:rsidR="00FA7193">
        <w:t>Upon entering the room for the first time</w:t>
      </w:r>
      <w:r>
        <w:t xml:space="preserve">, </w:t>
      </w:r>
      <w:r w:rsidR="00FA7193">
        <w:t>the student</w:t>
      </w:r>
      <w:r>
        <w:t xml:space="preserve"> shall</w:t>
      </w:r>
      <w:r>
        <w:rPr>
          <w:spacing w:val="1"/>
        </w:rPr>
        <w:t xml:space="preserve"> </w:t>
      </w:r>
      <w:r>
        <w:t xml:space="preserve">conduct an examination of the equipment </w:t>
      </w:r>
      <w:r w:rsidR="00FA7193">
        <w:t xml:space="preserve">that is </w:t>
      </w:r>
      <w:proofErr w:type="gramStart"/>
      <w:r w:rsidR="00FA7193">
        <w:t>actually in</w:t>
      </w:r>
      <w:proofErr w:type="gramEnd"/>
      <w:r w:rsidR="00FA7193">
        <w:t xml:space="preserve"> the room</w:t>
      </w:r>
      <w:r>
        <w:t xml:space="preserve"> and</w:t>
      </w:r>
      <w:r>
        <w:rPr>
          <w:spacing w:val="1"/>
        </w:rPr>
        <w:t xml:space="preserve"> </w:t>
      </w:r>
      <w:r w:rsidR="00FA7193">
        <w:rPr>
          <w:spacing w:val="1"/>
        </w:rPr>
        <w:t xml:space="preserve">that which is </w:t>
      </w:r>
      <w:r>
        <w:t xml:space="preserve">recorded </w:t>
      </w:r>
      <w:r w:rsidR="00FA7193">
        <w:t>on</w:t>
      </w:r>
      <w:r>
        <w:t xml:space="preserve"> the list. Should the student find </w:t>
      </w:r>
      <w:r w:rsidR="00FA7193">
        <w:t>that a piece of equipment is missing or damaged</w:t>
      </w:r>
      <w:r w:rsidR="008A20E9">
        <w:t>,</w:t>
      </w:r>
      <w:r>
        <w:t xml:space="preserve"> he</w:t>
      </w:r>
      <w:r w:rsidR="00FA7193">
        <w:t xml:space="preserve"> or she</w:t>
      </w:r>
      <w:r>
        <w:t xml:space="preserve"> should</w:t>
      </w:r>
      <w:r w:rsidR="00FA7193">
        <w:t xml:space="preserve"> immediately</w:t>
      </w:r>
      <w:r w:rsidR="00F030EA">
        <w:t xml:space="preserve"> </w:t>
      </w:r>
      <w:r>
        <w:t xml:space="preserve">notify the building </w:t>
      </w:r>
      <w:r w:rsidR="00FA7193">
        <w:t>manager,</w:t>
      </w:r>
      <w:r>
        <w:t xml:space="preserve"> </w:t>
      </w:r>
      <w:r w:rsidR="008A20E9">
        <w:t>within two weeks of receiving the key.</w:t>
      </w:r>
      <w:r>
        <w:rPr>
          <w:spacing w:val="1"/>
        </w:rPr>
        <w:t xml:space="preserve"> </w:t>
      </w:r>
      <w:r>
        <w:t xml:space="preserve">Should the student not </w:t>
      </w:r>
      <w:r w:rsidR="00FA7193">
        <w:t>provide any notification to the building manager</w:t>
      </w:r>
      <w:r>
        <w:t xml:space="preserve">, </w:t>
      </w:r>
      <w:r w:rsidR="00FA7193">
        <w:rPr>
          <w:rFonts w:ascii="Cambria"/>
        </w:rPr>
        <w:lastRenderedPageBreak/>
        <w:t>it</w:t>
      </w:r>
      <w:r>
        <w:rPr>
          <w:rFonts w:ascii="Cambria"/>
        </w:rPr>
        <w:t xml:space="preserve"> </w:t>
      </w:r>
      <w:r>
        <w:t xml:space="preserve">will be </w:t>
      </w:r>
      <w:r w:rsidR="00C84485">
        <w:t>considered a</w:t>
      </w:r>
      <w:r>
        <w:t xml:space="preserve"> </w:t>
      </w:r>
      <w:r w:rsidR="00C84485">
        <w:t>confirmation of</w:t>
      </w:r>
      <w:r>
        <w:rPr>
          <w:spacing w:val="-2"/>
        </w:rPr>
        <w:t xml:space="preserve"> </w:t>
      </w:r>
      <w:r>
        <w:t>the</w:t>
      </w:r>
      <w:r>
        <w:rPr>
          <w:spacing w:val="1"/>
        </w:rPr>
        <w:t xml:space="preserve"> </w:t>
      </w:r>
      <w:r>
        <w:t>inventory</w:t>
      </w:r>
      <w:r>
        <w:rPr>
          <w:spacing w:val="-2"/>
        </w:rPr>
        <w:t xml:space="preserve"> </w:t>
      </w:r>
      <w:r w:rsidR="00FA7193">
        <w:t xml:space="preserve">listed </w:t>
      </w:r>
      <w:r>
        <w:t>in</w:t>
      </w:r>
      <w:r>
        <w:rPr>
          <w:spacing w:val="-1"/>
        </w:rPr>
        <w:t xml:space="preserve"> </w:t>
      </w:r>
      <w:r w:rsidR="00FA7193">
        <w:t>the</w:t>
      </w:r>
      <w:r>
        <w:t xml:space="preserve"> room.</w:t>
      </w:r>
    </w:p>
    <w:p w14:paraId="734D36F3" w14:textId="6327A1AD" w:rsidR="003C3152" w:rsidRDefault="00D926C9" w:rsidP="001B5556">
      <w:pPr>
        <w:pStyle w:val="ListParagraph"/>
        <w:numPr>
          <w:ilvl w:val="1"/>
          <w:numId w:val="4"/>
        </w:numPr>
        <w:tabs>
          <w:tab w:val="left" w:pos="1201"/>
        </w:tabs>
        <w:spacing w:line="276" w:lineRule="auto"/>
        <w:ind w:left="1200" w:hanging="361"/>
      </w:pPr>
      <w:r>
        <w:t>The</w:t>
      </w:r>
      <w:r>
        <w:rPr>
          <w:spacing w:val="-2"/>
        </w:rPr>
        <w:t xml:space="preserve"> </w:t>
      </w:r>
      <w:r>
        <w:t>student</w:t>
      </w:r>
      <w:r>
        <w:rPr>
          <w:spacing w:val="-3"/>
        </w:rPr>
        <w:t xml:space="preserve"> </w:t>
      </w:r>
      <w:r>
        <w:t>will</w:t>
      </w:r>
      <w:r>
        <w:rPr>
          <w:spacing w:val="-1"/>
        </w:rPr>
        <w:t xml:space="preserve"> </w:t>
      </w:r>
      <w:r>
        <w:t>be</w:t>
      </w:r>
      <w:r>
        <w:rPr>
          <w:spacing w:val="-1"/>
        </w:rPr>
        <w:t xml:space="preserve"> </w:t>
      </w:r>
      <w:r>
        <w:t>responsible</w:t>
      </w:r>
      <w:r>
        <w:rPr>
          <w:spacing w:val="-1"/>
        </w:rPr>
        <w:t xml:space="preserve"> </w:t>
      </w:r>
      <w:r>
        <w:t>for</w:t>
      </w:r>
      <w:r>
        <w:rPr>
          <w:spacing w:val="-4"/>
        </w:rPr>
        <w:t xml:space="preserve"> </w:t>
      </w:r>
      <w:r>
        <w:t xml:space="preserve">the </w:t>
      </w:r>
      <w:r w:rsidR="00FA7193">
        <w:t>preservation</w:t>
      </w:r>
      <w:r>
        <w:rPr>
          <w:spacing w:val="-3"/>
        </w:rPr>
        <w:t xml:space="preserve"> </w:t>
      </w:r>
      <w:r>
        <w:t>of</w:t>
      </w:r>
      <w:r>
        <w:rPr>
          <w:spacing w:val="-3"/>
        </w:rPr>
        <w:t xml:space="preserve"> </w:t>
      </w:r>
      <w:r>
        <w:t>the</w:t>
      </w:r>
      <w:r>
        <w:rPr>
          <w:spacing w:val="-1"/>
        </w:rPr>
        <w:t xml:space="preserve"> </w:t>
      </w:r>
      <w:r>
        <w:t>Mezuzah.</w:t>
      </w:r>
    </w:p>
    <w:p w14:paraId="1FEB1ADF" w14:textId="25113702" w:rsidR="003C3152" w:rsidRDefault="00D926C9" w:rsidP="001B5556">
      <w:pPr>
        <w:pStyle w:val="ListParagraph"/>
        <w:numPr>
          <w:ilvl w:val="1"/>
          <w:numId w:val="4"/>
        </w:numPr>
        <w:tabs>
          <w:tab w:val="left" w:pos="1201"/>
        </w:tabs>
        <w:spacing w:before="66" w:line="276" w:lineRule="auto"/>
        <w:ind w:left="1200" w:right="215"/>
        <w:jc w:val="both"/>
      </w:pPr>
      <w:r>
        <w:t>The student shall not be allowed to move furniture and/or equipment from one</w:t>
      </w:r>
      <w:r>
        <w:rPr>
          <w:spacing w:val="-47"/>
        </w:rPr>
        <w:t xml:space="preserve"> </w:t>
      </w:r>
      <w:r>
        <w:t>room to another unless he</w:t>
      </w:r>
      <w:r w:rsidR="001D5FC3">
        <w:t>/she</w:t>
      </w:r>
      <w:r>
        <w:t xml:space="preserve"> has obtained prior written approval </w:t>
      </w:r>
      <w:r>
        <w:t xml:space="preserve">from </w:t>
      </w:r>
      <w:r w:rsidR="001D5FC3">
        <w:t>the area manager.</w:t>
      </w:r>
    </w:p>
    <w:p w14:paraId="1972930A" w14:textId="2939D375" w:rsidR="003C3152" w:rsidRDefault="00D926C9" w:rsidP="001B5556">
      <w:pPr>
        <w:pStyle w:val="ListParagraph"/>
        <w:numPr>
          <w:ilvl w:val="1"/>
          <w:numId w:val="4"/>
        </w:numPr>
        <w:tabs>
          <w:tab w:val="left" w:pos="1201"/>
        </w:tabs>
        <w:spacing w:line="276" w:lineRule="auto"/>
        <w:ind w:left="1200" w:right="327"/>
      </w:pPr>
      <w:r>
        <w:t xml:space="preserve">The student shall not be allowed to bring </w:t>
      </w:r>
      <w:r>
        <w:t xml:space="preserve">any </w:t>
      </w:r>
      <w:r w:rsidR="001F4CD6">
        <w:t>personal</w:t>
      </w:r>
      <w:r>
        <w:rPr>
          <w:spacing w:val="1"/>
        </w:rPr>
        <w:t xml:space="preserve"> </w:t>
      </w:r>
      <w:r>
        <w:t>furniture or other equipment</w:t>
      </w:r>
      <w:r w:rsidR="001D5FC3">
        <w:t xml:space="preserve"> to the dormitory room</w:t>
      </w:r>
      <w:r>
        <w:t xml:space="preserve"> other than that</w:t>
      </w:r>
      <w:r w:rsidR="001D5FC3">
        <w:t xml:space="preserve"> </w:t>
      </w:r>
      <w:r w:rsidR="00172E44">
        <w:t xml:space="preserve">which is </w:t>
      </w:r>
      <w:r w:rsidR="001D5FC3">
        <w:t>already</w:t>
      </w:r>
      <w:r>
        <w:t xml:space="preserve"> found in the </w:t>
      </w:r>
      <w:proofErr w:type="gramStart"/>
      <w:r>
        <w:t>room, unless</w:t>
      </w:r>
      <w:proofErr w:type="gramEnd"/>
      <w:r>
        <w:t xml:space="preserve"> </w:t>
      </w:r>
      <w:r w:rsidR="001D5FC3">
        <w:t>he/she has obtain</w:t>
      </w:r>
      <w:r w:rsidR="00F36D35">
        <w:t>ed</w:t>
      </w:r>
      <w:r>
        <w:t xml:space="preserve"> prior special permission in advance and in writing from the area</w:t>
      </w:r>
      <w:r>
        <w:rPr>
          <w:spacing w:val="1"/>
        </w:rPr>
        <w:t xml:space="preserve"> </w:t>
      </w:r>
      <w:r w:rsidR="001D5FC3">
        <w:t>manager</w:t>
      </w:r>
      <w:r>
        <w:t>.</w:t>
      </w:r>
    </w:p>
    <w:p w14:paraId="5B7F98AF" w14:textId="2A71F424" w:rsidR="003C3152" w:rsidRDefault="00D926C9" w:rsidP="001B5556">
      <w:pPr>
        <w:pStyle w:val="ListParagraph"/>
        <w:numPr>
          <w:ilvl w:val="1"/>
          <w:numId w:val="4"/>
        </w:numPr>
        <w:tabs>
          <w:tab w:val="left" w:pos="1201"/>
        </w:tabs>
        <w:spacing w:line="276" w:lineRule="auto"/>
        <w:ind w:left="1200" w:right="171"/>
      </w:pPr>
      <w:r>
        <w:t>The student sha</w:t>
      </w:r>
      <w:r>
        <w:t xml:space="preserve">ll ensure the cleanliness of the walls of the </w:t>
      </w:r>
      <w:r w:rsidR="00732481">
        <w:t>dormitory</w:t>
      </w:r>
      <w:r>
        <w:t xml:space="preserve"> room, </w:t>
      </w:r>
      <w:r>
        <w:t xml:space="preserve">shall not paint them, </w:t>
      </w:r>
      <w:r>
        <w:t xml:space="preserve">shall not insert nails into them and </w:t>
      </w:r>
      <w:r>
        <w:t xml:space="preserve">shall not </w:t>
      </w:r>
      <w:r w:rsidR="00732481">
        <w:t>affix</w:t>
      </w:r>
      <w:r>
        <w:t xml:space="preserve"> any</w:t>
      </w:r>
      <w:r>
        <w:rPr>
          <w:spacing w:val="-47"/>
        </w:rPr>
        <w:t xml:space="preserve"> </w:t>
      </w:r>
      <w:r w:rsidR="00732481">
        <w:rPr>
          <w:spacing w:val="-47"/>
        </w:rPr>
        <w:t xml:space="preserve">  </w:t>
      </w:r>
      <w:r w:rsidR="00732481">
        <w:t xml:space="preserve"> decorations</w:t>
      </w:r>
      <w:r>
        <w:t xml:space="preserve"> whatsoever on them.</w:t>
      </w:r>
      <w:r>
        <w:rPr>
          <w:spacing w:val="1"/>
        </w:rPr>
        <w:t xml:space="preserve"> </w:t>
      </w:r>
      <w:r w:rsidR="00732481">
        <w:t>The student</w:t>
      </w:r>
      <w:r>
        <w:t xml:space="preserve"> shall </w:t>
      </w:r>
      <w:r w:rsidR="00732481">
        <w:t>instead tack things onto</w:t>
      </w:r>
      <w:r>
        <w:t xml:space="preserve"> the </w:t>
      </w:r>
      <w:r w:rsidR="00732481">
        <w:t>cork bulletin</w:t>
      </w:r>
      <w:r>
        <w:t xml:space="preserve"> boards</w:t>
      </w:r>
      <w:r>
        <w:rPr>
          <w:spacing w:val="1"/>
        </w:rPr>
        <w:t xml:space="preserve"> </w:t>
      </w:r>
      <w:r w:rsidR="00732481">
        <w:rPr>
          <w:spacing w:val="1"/>
        </w:rPr>
        <w:t>that</w:t>
      </w:r>
      <w:r>
        <w:t xml:space="preserve"> are </w:t>
      </w:r>
      <w:r w:rsidR="00732481">
        <w:t>found</w:t>
      </w:r>
      <w:r>
        <w:t xml:space="preserve"> in his</w:t>
      </w:r>
      <w:r w:rsidR="00732481">
        <w:t>/her</w:t>
      </w:r>
      <w:r>
        <w:t xml:space="preserve"> room</w:t>
      </w:r>
      <w:r>
        <w:t xml:space="preserve">. A student who wishes to make changes </w:t>
      </w:r>
      <w:r w:rsidR="00732481">
        <w:t>to</w:t>
      </w:r>
      <w:r>
        <w:t xml:space="preserve"> the</w:t>
      </w:r>
      <w:r>
        <w:rPr>
          <w:spacing w:val="1"/>
        </w:rPr>
        <w:t xml:space="preserve"> </w:t>
      </w:r>
      <w:r>
        <w:t>interior design of his</w:t>
      </w:r>
      <w:r w:rsidR="00732481">
        <w:t>/her</w:t>
      </w:r>
      <w:r>
        <w:t xml:space="preserve"> room shall </w:t>
      </w:r>
      <w:r w:rsidR="00732481">
        <w:t xml:space="preserve">speak with </w:t>
      </w:r>
      <w:r>
        <w:t xml:space="preserve">the building </w:t>
      </w:r>
      <w:r w:rsidR="00732481">
        <w:t>manager</w:t>
      </w:r>
      <w:r>
        <w:t xml:space="preserve"> and/or</w:t>
      </w:r>
      <w:r>
        <w:rPr>
          <w:spacing w:val="1"/>
        </w:rPr>
        <w:t xml:space="preserve"> </w:t>
      </w:r>
      <w:r>
        <w:t xml:space="preserve">area </w:t>
      </w:r>
      <w:r w:rsidR="00732481">
        <w:t>manager</w:t>
      </w:r>
      <w:r>
        <w:rPr>
          <w:spacing w:val="-1"/>
        </w:rPr>
        <w:t xml:space="preserve"> </w:t>
      </w:r>
      <w:r w:rsidR="00732481">
        <w:t>to</w:t>
      </w:r>
      <w:r>
        <w:rPr>
          <w:spacing w:val="-2"/>
        </w:rPr>
        <w:t xml:space="preserve"> </w:t>
      </w:r>
      <w:r>
        <w:t>obtain</w:t>
      </w:r>
      <w:r>
        <w:rPr>
          <w:spacing w:val="-3"/>
        </w:rPr>
        <w:t xml:space="preserve"> </w:t>
      </w:r>
      <w:r>
        <w:t>prior approval.</w:t>
      </w:r>
    </w:p>
    <w:p w14:paraId="4911584D" w14:textId="0B752295" w:rsidR="003C3152" w:rsidRDefault="00732481" w:rsidP="00540C7D">
      <w:pPr>
        <w:pStyle w:val="ListParagraph"/>
        <w:numPr>
          <w:ilvl w:val="1"/>
          <w:numId w:val="4"/>
        </w:numPr>
        <w:tabs>
          <w:tab w:val="left" w:pos="1201"/>
        </w:tabs>
        <w:spacing w:line="276" w:lineRule="auto"/>
        <w:ind w:left="1200" w:right="180"/>
      </w:pPr>
      <w:r>
        <w:t>Hosting</w:t>
      </w:r>
      <w:r w:rsidR="00D926C9">
        <w:t xml:space="preserve"> </w:t>
      </w:r>
      <w:r>
        <w:t>a</w:t>
      </w:r>
      <w:r w:rsidR="00043DF6">
        <w:t>n overnight</w:t>
      </w:r>
      <w:r>
        <w:t xml:space="preserve"> guest </w:t>
      </w:r>
      <w:r w:rsidR="00D926C9">
        <w:t xml:space="preserve">in the </w:t>
      </w:r>
      <w:r w:rsidR="00E53876">
        <w:t>dormitory requires</w:t>
      </w:r>
      <w:r w:rsidR="00D926C9">
        <w:t xml:space="preserve"> prior</w:t>
      </w:r>
      <w:r w:rsidR="00D926C9">
        <w:rPr>
          <w:spacing w:val="1"/>
        </w:rPr>
        <w:t xml:space="preserve"> </w:t>
      </w:r>
      <w:r>
        <w:rPr>
          <w:spacing w:val="1"/>
        </w:rPr>
        <w:t>approval</w:t>
      </w:r>
      <w:r w:rsidR="00E53876">
        <w:rPr>
          <w:spacing w:val="1"/>
        </w:rPr>
        <w:t xml:space="preserve"> from </w:t>
      </w:r>
      <w:r>
        <w:rPr>
          <w:spacing w:val="1"/>
        </w:rPr>
        <w:t>one’s</w:t>
      </w:r>
      <w:r w:rsidR="00E53876">
        <w:rPr>
          <w:spacing w:val="1"/>
        </w:rPr>
        <w:t xml:space="preserve"> roommates and </w:t>
      </w:r>
      <w:r w:rsidR="00D926C9">
        <w:t xml:space="preserve">written </w:t>
      </w:r>
      <w:r w:rsidR="00D926C9">
        <w:t xml:space="preserve">approval from the area </w:t>
      </w:r>
      <w:r>
        <w:t>manager</w:t>
      </w:r>
      <w:r w:rsidR="00D926C9">
        <w:t xml:space="preserve">. The student </w:t>
      </w:r>
      <w:r>
        <w:t>must</w:t>
      </w:r>
      <w:r w:rsidR="00D926C9">
        <w:t xml:space="preserve"> notify the area</w:t>
      </w:r>
      <w:r w:rsidR="00D926C9">
        <w:rPr>
          <w:spacing w:val="1"/>
        </w:rPr>
        <w:t xml:space="preserve"> </w:t>
      </w:r>
      <w:r>
        <w:t>manager</w:t>
      </w:r>
      <w:r w:rsidR="003C2114">
        <w:t xml:space="preserve"> </w:t>
      </w:r>
      <w:r>
        <w:t>in advance by email</w:t>
      </w:r>
      <w:r w:rsidR="003C2114">
        <w:t xml:space="preserve">. A mattress for the guest will be provided by the dormitory office. The guest will be allowed to stay for up to three nights. Any extension requests will be subject to further written </w:t>
      </w:r>
      <w:proofErr w:type="gramStart"/>
      <w:r>
        <w:t>approval</w:t>
      </w:r>
      <w:r w:rsidR="003C2114">
        <w:t>, and</w:t>
      </w:r>
      <w:proofErr w:type="gramEnd"/>
      <w:r w:rsidR="003C2114">
        <w:t xml:space="preserve"> will be granted for up to two additional days only. Permission will not be granted for a period of more than five days in total.</w:t>
      </w:r>
    </w:p>
    <w:p w14:paraId="39755CF0" w14:textId="70914B0E" w:rsidR="003C3152" w:rsidRDefault="00D926C9" w:rsidP="00540C7D">
      <w:pPr>
        <w:pStyle w:val="ListParagraph"/>
        <w:numPr>
          <w:ilvl w:val="1"/>
          <w:numId w:val="4"/>
        </w:numPr>
        <w:tabs>
          <w:tab w:val="left" w:pos="1201"/>
        </w:tabs>
        <w:spacing w:before="1" w:line="276" w:lineRule="auto"/>
        <w:ind w:left="1200" w:right="180"/>
      </w:pPr>
      <w:r>
        <w:t xml:space="preserve">The student </w:t>
      </w:r>
      <w:r w:rsidR="00B95C55">
        <w:t>shall</w:t>
      </w:r>
      <w:r>
        <w:t xml:space="preserve"> not keep animals of any kind whatsoever in the </w:t>
      </w:r>
      <w:r w:rsidR="00A44840">
        <w:t>dormitory</w:t>
      </w:r>
      <w:r>
        <w:t xml:space="preserve"> room</w:t>
      </w:r>
      <w:r>
        <w:rPr>
          <w:spacing w:val="-47"/>
        </w:rPr>
        <w:t xml:space="preserve"> </w:t>
      </w:r>
      <w:r>
        <w:t>and/or</w:t>
      </w:r>
      <w:r>
        <w:rPr>
          <w:spacing w:val="-1"/>
        </w:rPr>
        <w:t xml:space="preserve"> </w:t>
      </w:r>
      <w:r>
        <w:t>in</w:t>
      </w:r>
      <w:r>
        <w:rPr>
          <w:spacing w:val="-3"/>
        </w:rPr>
        <w:t xml:space="preserve"> </w:t>
      </w:r>
      <w:r>
        <w:t xml:space="preserve">the </w:t>
      </w:r>
      <w:r w:rsidR="00A44840">
        <w:t xml:space="preserve">dormitory </w:t>
      </w:r>
      <w:r>
        <w:t>ar</w:t>
      </w:r>
      <w:r>
        <w:t>ea</w:t>
      </w:r>
      <w:r w:rsidR="00A44840">
        <w:t>s</w:t>
      </w:r>
      <w:r w:rsidR="00603472">
        <w:t xml:space="preserve">, </w:t>
      </w:r>
      <w:proofErr w:type="gramStart"/>
      <w:r w:rsidR="00603472">
        <w:t>with the exception of</w:t>
      </w:r>
      <w:proofErr w:type="gramEnd"/>
      <w:r w:rsidR="00603472">
        <w:t xml:space="preserve"> guide dogs</w:t>
      </w:r>
      <w:r>
        <w:t>.</w:t>
      </w:r>
    </w:p>
    <w:p w14:paraId="667B2A4B" w14:textId="163D8D98" w:rsidR="003C3152" w:rsidRDefault="00D926C9" w:rsidP="00540C7D">
      <w:pPr>
        <w:pStyle w:val="ListParagraph"/>
        <w:numPr>
          <w:ilvl w:val="1"/>
          <w:numId w:val="4"/>
        </w:numPr>
        <w:tabs>
          <w:tab w:val="left" w:pos="1251"/>
        </w:tabs>
        <w:spacing w:before="5" w:line="276" w:lineRule="auto"/>
        <w:ind w:left="1200" w:right="180"/>
      </w:pPr>
      <w:r>
        <w:tab/>
      </w:r>
      <w:r>
        <w:t xml:space="preserve">The possession of </w:t>
      </w:r>
      <w:r w:rsidR="007F119B">
        <w:t>weapons</w:t>
      </w:r>
      <w:r>
        <w:t xml:space="preserve"> and/or explosive material and/or flammable</w:t>
      </w:r>
      <w:r>
        <w:rPr>
          <w:spacing w:val="-47"/>
        </w:rPr>
        <w:t xml:space="preserve"> </w:t>
      </w:r>
      <w:r>
        <w:t>substances</w:t>
      </w:r>
      <w:r w:rsidR="00603472">
        <w:t xml:space="preserve"> and/or hazardous materials</w:t>
      </w:r>
      <w:r>
        <w:rPr>
          <w:spacing w:val="-1"/>
        </w:rPr>
        <w:t xml:space="preserve"> </w:t>
      </w:r>
      <w:r>
        <w:t>such</w:t>
      </w:r>
      <w:r>
        <w:rPr>
          <w:spacing w:val="-3"/>
        </w:rPr>
        <w:t xml:space="preserve"> </w:t>
      </w:r>
      <w:r>
        <w:t>as</w:t>
      </w:r>
      <w:r>
        <w:rPr>
          <w:spacing w:val="-1"/>
        </w:rPr>
        <w:t xml:space="preserve"> </w:t>
      </w:r>
      <w:r>
        <w:t>gasoline, kerosene,</w:t>
      </w:r>
      <w:r w:rsidR="00603472">
        <w:t xml:space="preserve"> gas</w:t>
      </w:r>
      <w:r>
        <w:rPr>
          <w:spacing w:val="-2"/>
        </w:rPr>
        <w:t xml:space="preserve"> </w:t>
      </w:r>
      <w:r>
        <w:t>etc. is</w:t>
      </w:r>
      <w:r>
        <w:rPr>
          <w:spacing w:val="-1"/>
        </w:rPr>
        <w:t xml:space="preserve"> </w:t>
      </w:r>
      <w:r>
        <w:t>strictly</w:t>
      </w:r>
      <w:r>
        <w:rPr>
          <w:spacing w:val="-2"/>
        </w:rPr>
        <w:t xml:space="preserve"> </w:t>
      </w:r>
      <w:r>
        <w:t>prohibited</w:t>
      </w:r>
      <w:r w:rsidR="00603472">
        <w:t xml:space="preserve">. Notwithstanding </w:t>
      </w:r>
      <w:proofErr w:type="gramStart"/>
      <w:r w:rsidR="00603472">
        <w:t xml:space="preserve">the </w:t>
      </w:r>
      <w:r w:rsidR="00154824">
        <w:t>aforementioned</w:t>
      </w:r>
      <w:r w:rsidR="00603472">
        <w:t xml:space="preserve">, </w:t>
      </w:r>
      <w:r w:rsidR="00154824">
        <w:t>permission</w:t>
      </w:r>
      <w:proofErr w:type="gramEnd"/>
      <w:r w:rsidR="00154824">
        <w:t xml:space="preserve"> for the </w:t>
      </w:r>
      <w:r w:rsidR="00603472">
        <w:t xml:space="preserve">possession of </w:t>
      </w:r>
      <w:r w:rsidR="00154824">
        <w:t xml:space="preserve">a </w:t>
      </w:r>
      <w:r w:rsidR="00603472">
        <w:t xml:space="preserve">weapon </w:t>
      </w:r>
      <w:r w:rsidR="00DF30EF">
        <w:t>may</w:t>
      </w:r>
      <w:r w:rsidR="00603472">
        <w:t xml:space="preserve"> </w:t>
      </w:r>
      <w:r w:rsidR="00154824">
        <w:t>be granted, subject to the presentation of a firearms license and written approval by the Security Unit, and on the condition that the weapon will be kept in a safe that is specifically designated for that purpose.</w:t>
      </w:r>
    </w:p>
    <w:p w14:paraId="1E12678C" w14:textId="627C3335" w:rsidR="003C3152" w:rsidRDefault="00D508CA" w:rsidP="00540C7D">
      <w:pPr>
        <w:pStyle w:val="ListParagraph"/>
        <w:numPr>
          <w:ilvl w:val="1"/>
          <w:numId w:val="4"/>
        </w:numPr>
        <w:tabs>
          <w:tab w:val="left" w:pos="1251"/>
        </w:tabs>
        <w:spacing w:line="276" w:lineRule="auto"/>
        <w:ind w:left="1200" w:right="180"/>
      </w:pPr>
      <w:r>
        <w:t xml:space="preserve">Gambling of any kind, other games </w:t>
      </w:r>
      <w:r w:rsidR="00DF30EF">
        <w:t>that involve money</w:t>
      </w:r>
      <w:r w:rsidR="00D926C9">
        <w:t xml:space="preserve">, </w:t>
      </w:r>
      <w:r>
        <w:t xml:space="preserve">excessive </w:t>
      </w:r>
      <w:r w:rsidR="00D926C9">
        <w:t xml:space="preserve">consumption of alcohol, </w:t>
      </w:r>
      <w:r>
        <w:t xml:space="preserve">the </w:t>
      </w:r>
      <w:r w:rsidR="00D926C9">
        <w:t>use of drugs</w:t>
      </w:r>
      <w:r>
        <w:t xml:space="preserve"> in violation of the law, </w:t>
      </w:r>
      <w:r w:rsidR="00D926C9">
        <w:t>or any other</w:t>
      </w:r>
      <w:r>
        <w:t xml:space="preserve"> behavior</w:t>
      </w:r>
      <w:r w:rsidR="007F119B">
        <w:t>s</w:t>
      </w:r>
      <w:r>
        <w:t xml:space="preserve"> or</w:t>
      </w:r>
      <w:r w:rsidR="00D926C9">
        <w:t xml:space="preserve"> activit</w:t>
      </w:r>
      <w:r w:rsidR="007F119B">
        <w:t>ies</w:t>
      </w:r>
      <w:r w:rsidR="00D926C9">
        <w:rPr>
          <w:spacing w:val="1"/>
        </w:rPr>
        <w:t xml:space="preserve"> </w:t>
      </w:r>
      <w:r w:rsidR="00D926C9">
        <w:t xml:space="preserve">that </w:t>
      </w:r>
      <w:r w:rsidR="007F119B">
        <w:t>are</w:t>
      </w:r>
      <w:r w:rsidR="00D926C9">
        <w:t xml:space="preserve"> against the la</w:t>
      </w:r>
      <w:r>
        <w:t xml:space="preserve">w </w:t>
      </w:r>
      <w:r w:rsidR="00D926C9">
        <w:t>are</w:t>
      </w:r>
      <w:r w:rsidR="00D926C9">
        <w:rPr>
          <w:spacing w:val="-1"/>
        </w:rPr>
        <w:t xml:space="preserve"> </w:t>
      </w:r>
      <w:r w:rsidR="00D926C9">
        <w:t>strictly prohibited.</w:t>
      </w:r>
    </w:p>
    <w:p w14:paraId="431B39B4" w14:textId="22D9BA4F" w:rsidR="003C3152" w:rsidRDefault="00D926C9" w:rsidP="00540C7D">
      <w:pPr>
        <w:pStyle w:val="ListParagraph"/>
        <w:numPr>
          <w:ilvl w:val="1"/>
          <w:numId w:val="4"/>
        </w:numPr>
        <w:tabs>
          <w:tab w:val="left" w:pos="1201"/>
        </w:tabs>
        <w:spacing w:line="276" w:lineRule="auto"/>
        <w:ind w:left="1200" w:right="180"/>
      </w:pPr>
      <w:r>
        <w:t xml:space="preserve">Smoking </w:t>
      </w:r>
      <w:r>
        <w:t>is prohibited</w:t>
      </w:r>
      <w:r w:rsidR="00275F29">
        <w:t xml:space="preserve"> in all dormitory areas, except for designated areas:</w:t>
      </w:r>
    </w:p>
    <w:p w14:paraId="15CD264B" w14:textId="6091B27E" w:rsidR="00275F29" w:rsidRDefault="00275F29" w:rsidP="00540C7D">
      <w:pPr>
        <w:pStyle w:val="ListParagraph"/>
        <w:numPr>
          <w:ilvl w:val="0"/>
          <w:numId w:val="5"/>
        </w:numPr>
        <w:tabs>
          <w:tab w:val="left" w:pos="1201"/>
        </w:tabs>
        <w:spacing w:line="276" w:lineRule="auto"/>
        <w:ind w:right="180"/>
      </w:pPr>
      <w:r>
        <w:t>It is strictly forbidden to light a barbeque or a bonfire.</w:t>
      </w:r>
    </w:p>
    <w:p w14:paraId="507972F3" w14:textId="1CF12883" w:rsidR="00275F29" w:rsidRDefault="00275F29" w:rsidP="00540C7D">
      <w:pPr>
        <w:pStyle w:val="ListParagraph"/>
        <w:numPr>
          <w:ilvl w:val="0"/>
          <w:numId w:val="5"/>
        </w:numPr>
        <w:tabs>
          <w:tab w:val="left" w:pos="1201"/>
        </w:tabs>
        <w:spacing w:line="276" w:lineRule="auto"/>
        <w:ind w:right="180"/>
      </w:pPr>
      <w:r>
        <w:t>It is strictly forbidden to tamper with the smoke detector.</w:t>
      </w:r>
    </w:p>
    <w:p w14:paraId="0681920D" w14:textId="0AC9894A" w:rsidR="003C3152" w:rsidRDefault="00D926C9" w:rsidP="001B5556">
      <w:pPr>
        <w:pStyle w:val="ListParagraph"/>
        <w:numPr>
          <w:ilvl w:val="1"/>
          <w:numId w:val="4"/>
        </w:numPr>
        <w:tabs>
          <w:tab w:val="left" w:pos="1251"/>
        </w:tabs>
        <w:spacing w:line="276" w:lineRule="auto"/>
        <w:ind w:left="1200" w:right="117"/>
      </w:pPr>
      <w:r>
        <w:tab/>
      </w:r>
      <w:r w:rsidR="00E059DD">
        <w:t xml:space="preserve">Appliances may be brought into the dormitories, </w:t>
      </w:r>
      <w:proofErr w:type="gramStart"/>
      <w:r w:rsidR="00E059DD">
        <w:t>provided that</w:t>
      </w:r>
      <w:proofErr w:type="gramEnd"/>
      <w:r w:rsidR="00E059DD">
        <w:t xml:space="preserve"> they are in good condition and meet the relevant standards, with the exception of </w:t>
      </w:r>
      <w:r w:rsidR="00E059DD" w:rsidRPr="00F155CA">
        <w:rPr>
          <w:color w:val="000000" w:themeColor="text1"/>
        </w:rPr>
        <w:t xml:space="preserve">space heaters </w:t>
      </w:r>
      <w:r w:rsidR="00E059DD">
        <w:t>and electrical appliances that are intended for hea</w:t>
      </w:r>
      <w:r w:rsidR="00F155CA">
        <w:t>t</w:t>
      </w:r>
      <w:r w:rsidR="00E059DD">
        <w:t xml:space="preserve">ing and/or preparing food. </w:t>
      </w:r>
      <w:r w:rsidR="00E059DD">
        <w:lastRenderedPageBreak/>
        <w:t xml:space="preserve">Appliances for heating/preparing food will </w:t>
      </w:r>
      <w:proofErr w:type="gramStart"/>
      <w:r w:rsidR="00E059DD">
        <w:t>be located in</w:t>
      </w:r>
      <w:proofErr w:type="gramEnd"/>
      <w:r w:rsidR="00E059DD">
        <w:t xml:space="preserve"> the common area only.</w:t>
      </w:r>
    </w:p>
    <w:p w14:paraId="33CCA02A" w14:textId="6BD0E698" w:rsidR="003C3152" w:rsidRDefault="00D926C9" w:rsidP="001B5556">
      <w:pPr>
        <w:pStyle w:val="ListParagraph"/>
        <w:numPr>
          <w:ilvl w:val="1"/>
          <w:numId w:val="4"/>
        </w:numPr>
        <w:tabs>
          <w:tab w:val="left" w:pos="1201"/>
        </w:tabs>
        <w:spacing w:line="276" w:lineRule="auto"/>
        <w:ind w:left="1200" w:right="134"/>
      </w:pPr>
      <w:r>
        <w:t>A student shall</w:t>
      </w:r>
      <w:r w:rsidR="00F030EA">
        <w:t xml:space="preserve"> </w:t>
      </w:r>
      <w:r>
        <w:t xml:space="preserve">not be permitted to affix </w:t>
      </w:r>
      <w:r>
        <w:t>or hang a lock on the door of the</w:t>
      </w:r>
      <w:r>
        <w:rPr>
          <w:spacing w:val="1"/>
        </w:rPr>
        <w:t xml:space="preserve"> </w:t>
      </w:r>
      <w:r w:rsidR="00707FDD">
        <w:t>dormitory room</w:t>
      </w:r>
      <w:r>
        <w:t xml:space="preserve"> other than the</w:t>
      </w:r>
      <w:r w:rsidR="00707FDD">
        <w:t xml:space="preserve"> existing</w:t>
      </w:r>
      <w:r>
        <w:t xml:space="preserve"> one</w:t>
      </w:r>
      <w:r>
        <w:t xml:space="preserve">. The area </w:t>
      </w:r>
      <w:r w:rsidR="008D623D">
        <w:t>manager</w:t>
      </w:r>
      <w:r>
        <w:t xml:space="preserve"> shall be permitted</w:t>
      </w:r>
      <w:r>
        <w:rPr>
          <w:spacing w:val="1"/>
        </w:rPr>
        <w:t xml:space="preserve"> </w:t>
      </w:r>
      <w:r>
        <w:t xml:space="preserve">to dismantle or remove any other lock or latch </w:t>
      </w:r>
      <w:r w:rsidR="008D623D">
        <w:t>that</w:t>
      </w:r>
      <w:r>
        <w:t xml:space="preserve"> has been affixed or hung </w:t>
      </w:r>
      <w:r w:rsidR="008D623D">
        <w:t>up in violation</w:t>
      </w:r>
      <w:r w:rsidR="0097348E">
        <w:t>,</w:t>
      </w:r>
      <w:r>
        <w:t xml:space="preserve"> </w:t>
      </w:r>
      <w:r w:rsidR="008D623D">
        <w:t>as per this</w:t>
      </w:r>
      <w:r>
        <w:t xml:space="preserve"> </w:t>
      </w:r>
      <w:r w:rsidR="008D623D">
        <w:t>sectio</w:t>
      </w:r>
      <w:r>
        <w:t>n</w:t>
      </w:r>
      <w:r w:rsidR="0097348E">
        <w:t>,</w:t>
      </w:r>
      <w:r>
        <w:t xml:space="preserve"> and to charge the student for </w:t>
      </w:r>
      <w:r w:rsidR="008D623D">
        <w:t xml:space="preserve">the cost of </w:t>
      </w:r>
      <w:r>
        <w:t>dismantling the</w:t>
      </w:r>
      <w:r>
        <w:rPr>
          <w:spacing w:val="1"/>
        </w:rPr>
        <w:t xml:space="preserve"> </w:t>
      </w:r>
      <w:r>
        <w:t>lock.</w:t>
      </w:r>
    </w:p>
    <w:p w14:paraId="4C2941E0" w14:textId="49713B35" w:rsidR="003C3152" w:rsidRDefault="00D926C9" w:rsidP="001B5556">
      <w:pPr>
        <w:pStyle w:val="ListParagraph"/>
        <w:numPr>
          <w:ilvl w:val="1"/>
          <w:numId w:val="4"/>
        </w:numPr>
        <w:tabs>
          <w:tab w:val="left" w:pos="1201"/>
        </w:tabs>
        <w:spacing w:line="276" w:lineRule="auto"/>
        <w:ind w:left="1200" w:right="205"/>
      </w:pPr>
      <w:r>
        <w:t xml:space="preserve">The student shall not </w:t>
      </w:r>
      <w:r w:rsidR="008D623D">
        <w:t>handle</w:t>
      </w:r>
      <w:r>
        <w:t xml:space="preserve"> </w:t>
      </w:r>
      <w:r>
        <w:t>the plumbing</w:t>
      </w:r>
      <w:r w:rsidR="0082585E">
        <w:t xml:space="preserve"> or </w:t>
      </w:r>
      <w:r>
        <w:t>electric</w:t>
      </w:r>
      <w:r w:rsidR="0082585E">
        <w:t xml:space="preserve"> systems, </w:t>
      </w:r>
      <w:r>
        <w:t>or gas</w:t>
      </w:r>
      <w:r>
        <w:rPr>
          <w:spacing w:val="1"/>
        </w:rPr>
        <w:t xml:space="preserve"> </w:t>
      </w:r>
      <w:r w:rsidR="0082585E">
        <w:t>devices</w:t>
      </w:r>
      <w:r>
        <w:t>.</w:t>
      </w:r>
      <w:r>
        <w:rPr>
          <w:spacing w:val="1"/>
        </w:rPr>
        <w:t xml:space="preserve"> </w:t>
      </w:r>
      <w:r>
        <w:t xml:space="preserve">Should any defect and/or malfunction and/or leak be discovered </w:t>
      </w:r>
      <w:r w:rsidR="0082585E">
        <w:t xml:space="preserve">in </w:t>
      </w:r>
      <w:r>
        <w:t xml:space="preserve">the above-mentioned </w:t>
      </w:r>
      <w:r w:rsidR="00F07F93">
        <w:t>systems,</w:t>
      </w:r>
      <w:r>
        <w:t xml:space="preserve"> the student shall imm</w:t>
      </w:r>
      <w:r>
        <w:t>ediately notify the</w:t>
      </w:r>
      <w:r>
        <w:rPr>
          <w:spacing w:val="1"/>
        </w:rPr>
        <w:t xml:space="preserve"> </w:t>
      </w:r>
      <w:r>
        <w:t>building</w:t>
      </w:r>
      <w:r>
        <w:rPr>
          <w:spacing w:val="-1"/>
        </w:rPr>
        <w:t xml:space="preserve"> </w:t>
      </w:r>
      <w:r w:rsidR="008D623D">
        <w:t>manager</w:t>
      </w:r>
      <w:r>
        <w:rPr>
          <w:spacing w:val="-3"/>
        </w:rPr>
        <w:t xml:space="preserve"> </w:t>
      </w:r>
      <w:r>
        <w:t>or</w:t>
      </w:r>
      <w:r>
        <w:rPr>
          <w:spacing w:val="-2"/>
        </w:rPr>
        <w:t xml:space="preserve"> </w:t>
      </w:r>
      <w:r>
        <w:t>area</w:t>
      </w:r>
      <w:r>
        <w:rPr>
          <w:spacing w:val="-2"/>
        </w:rPr>
        <w:t xml:space="preserve"> </w:t>
      </w:r>
      <w:r w:rsidR="008D623D">
        <w:t>manager</w:t>
      </w:r>
      <w:r>
        <w:t>.</w:t>
      </w:r>
    </w:p>
    <w:p w14:paraId="38454DAD" w14:textId="77777777" w:rsidR="003C3152" w:rsidRPr="007A12D9" w:rsidRDefault="00D926C9" w:rsidP="001B5556">
      <w:pPr>
        <w:pStyle w:val="ListParagraph"/>
        <w:numPr>
          <w:ilvl w:val="1"/>
          <w:numId w:val="4"/>
        </w:numPr>
        <w:tabs>
          <w:tab w:val="left" w:pos="1201"/>
        </w:tabs>
        <w:spacing w:line="276" w:lineRule="auto"/>
        <w:ind w:left="1200" w:right="347"/>
      </w:pPr>
      <w:r>
        <w:t xml:space="preserve">The student shall not be permitted to bring </w:t>
      </w:r>
      <w:r w:rsidR="009D6FF0">
        <w:t>a bicycle or any motorized vehicle</w:t>
      </w:r>
      <w:r w:rsidR="009D6FF0" w:rsidRPr="00F1146C">
        <w:rPr>
          <w:spacing w:val="-47"/>
        </w:rPr>
        <w:t xml:space="preserve"> </w:t>
      </w:r>
      <w:r w:rsidR="009D6FF0">
        <w:t xml:space="preserve">(hereinafter </w:t>
      </w:r>
      <w:r w:rsidR="009D6FF0">
        <w:t xml:space="preserve">“the </w:t>
      </w:r>
      <w:r w:rsidR="009D6FF0">
        <w:t>vehicle")</w:t>
      </w:r>
      <w:r w:rsidR="009D6FF0" w:rsidRPr="00F1146C">
        <w:rPr>
          <w:spacing w:val="1"/>
        </w:rPr>
        <w:t xml:space="preserve"> </w:t>
      </w:r>
      <w:r>
        <w:t>into the dormitory buildings or</w:t>
      </w:r>
      <w:r w:rsidRPr="00F1146C">
        <w:rPr>
          <w:spacing w:val="1"/>
        </w:rPr>
        <w:t xml:space="preserve"> </w:t>
      </w:r>
      <w:r w:rsidR="009D6FF0">
        <w:t xml:space="preserve">dormitory </w:t>
      </w:r>
      <w:r>
        <w:t>rooms</w:t>
      </w:r>
      <w:r w:rsidR="009D6FF0">
        <w:t>.</w:t>
      </w:r>
      <w:r>
        <w:t xml:space="preserve"> </w:t>
      </w:r>
      <w:r>
        <w:t>The student</w:t>
      </w:r>
      <w:r>
        <w:t xml:space="preserve"> shall park the vehicle only in </w:t>
      </w:r>
      <w:r w:rsidR="00F1146C">
        <w:t>designated</w:t>
      </w:r>
      <w:r w:rsidRPr="00F1146C">
        <w:rPr>
          <w:spacing w:val="1"/>
        </w:rPr>
        <w:t xml:space="preserve"> </w:t>
      </w:r>
      <w:r>
        <w:t>parking</w:t>
      </w:r>
      <w:r w:rsidRPr="00F1146C">
        <w:rPr>
          <w:spacing w:val="-2"/>
        </w:rPr>
        <w:t xml:space="preserve"> </w:t>
      </w:r>
      <w:r>
        <w:t>areas</w:t>
      </w:r>
      <w:r w:rsidR="00F1146C">
        <w:rPr>
          <w:spacing w:val="1"/>
        </w:rPr>
        <w:t>.</w:t>
      </w:r>
    </w:p>
    <w:p w14:paraId="22C0A45F" w14:textId="3B44BCAB" w:rsidR="003C3152" w:rsidRDefault="00D926C9" w:rsidP="001B5556">
      <w:pPr>
        <w:pStyle w:val="ListParagraph"/>
        <w:numPr>
          <w:ilvl w:val="1"/>
          <w:numId w:val="4"/>
        </w:numPr>
        <w:tabs>
          <w:tab w:val="left" w:pos="1201"/>
        </w:tabs>
        <w:spacing w:before="66" w:line="276" w:lineRule="auto"/>
        <w:ind w:left="1200" w:right="336"/>
        <w:jc w:val="both"/>
      </w:pPr>
      <w:r>
        <w:t>T</w:t>
      </w:r>
      <w:r>
        <w:t xml:space="preserve">he student shall </w:t>
      </w:r>
      <w:r w:rsidR="004B74D3">
        <w:t>maintain the</w:t>
      </w:r>
      <w:r>
        <w:t xml:space="preserve"> cleanliness </w:t>
      </w:r>
      <w:r>
        <w:t xml:space="preserve">of the </w:t>
      </w:r>
      <w:r w:rsidR="004B74D3">
        <w:t>dormitory</w:t>
      </w:r>
      <w:r>
        <w:t xml:space="preserve"> room, the bathrooms,</w:t>
      </w:r>
      <w:r w:rsidR="004B74D3">
        <w:t xml:space="preserve"> and</w:t>
      </w:r>
      <w:r w:rsidR="00BF3134">
        <w:t xml:space="preserve"> </w:t>
      </w:r>
      <w:r>
        <w:t xml:space="preserve">the </w:t>
      </w:r>
      <w:r w:rsidR="004B74D3">
        <w:t xml:space="preserve">dormitory </w:t>
      </w:r>
      <w:r>
        <w:t>common areas</w:t>
      </w:r>
      <w:r w:rsidR="004B74D3">
        <w:t>,</w:t>
      </w:r>
      <w:r>
        <w:t xml:space="preserve"> </w:t>
      </w:r>
      <w:r w:rsidR="00BF3134">
        <w:t xml:space="preserve">as well as </w:t>
      </w:r>
      <w:r w:rsidR="007A514A">
        <w:t xml:space="preserve">shall </w:t>
      </w:r>
      <w:r w:rsidR="00BF3134" w:rsidRPr="00F434BE">
        <w:t>clean</w:t>
      </w:r>
      <w:r w:rsidR="007A514A">
        <w:t xml:space="preserve"> the</w:t>
      </w:r>
      <w:r w:rsidR="00BF3134" w:rsidRPr="00F434BE">
        <w:t xml:space="preserve"> sanitary </w:t>
      </w:r>
      <w:r w:rsidR="00A7055E">
        <w:t>facilities</w:t>
      </w:r>
      <w:r>
        <w:t xml:space="preserve"> and </w:t>
      </w:r>
      <w:r w:rsidR="00BF3134">
        <w:t>tidy up</w:t>
      </w:r>
      <w:r>
        <w:rPr>
          <w:spacing w:val="-1"/>
        </w:rPr>
        <w:t xml:space="preserve"> </w:t>
      </w:r>
      <w:r>
        <w:t>his</w:t>
      </w:r>
      <w:r w:rsidR="00BF3134">
        <w:t xml:space="preserve"> or her</w:t>
      </w:r>
      <w:r>
        <w:rPr>
          <w:spacing w:val="1"/>
        </w:rPr>
        <w:t xml:space="preserve"> </w:t>
      </w:r>
      <w:r>
        <w:t>room</w:t>
      </w:r>
      <w:r>
        <w:rPr>
          <w:spacing w:val="-1"/>
        </w:rPr>
        <w:t xml:space="preserve"> </w:t>
      </w:r>
      <w:r>
        <w:t>at least</w:t>
      </w:r>
      <w:r>
        <w:rPr>
          <w:spacing w:val="-2"/>
        </w:rPr>
        <w:t xml:space="preserve"> </w:t>
      </w:r>
      <w:r>
        <w:t>once</w:t>
      </w:r>
      <w:r>
        <w:rPr>
          <w:spacing w:val="-4"/>
        </w:rPr>
        <w:t xml:space="preserve"> </w:t>
      </w:r>
      <w:r>
        <w:t>a week.</w:t>
      </w:r>
    </w:p>
    <w:p w14:paraId="536E9A3E" w14:textId="6BFE4D8C" w:rsidR="003C3152" w:rsidRDefault="00D926C9" w:rsidP="001B5556">
      <w:pPr>
        <w:pStyle w:val="ListParagraph"/>
        <w:numPr>
          <w:ilvl w:val="1"/>
          <w:numId w:val="4"/>
        </w:numPr>
        <w:tabs>
          <w:tab w:val="left" w:pos="1201"/>
        </w:tabs>
        <w:spacing w:line="276" w:lineRule="auto"/>
        <w:ind w:left="1200" w:right="125"/>
      </w:pPr>
      <w:r>
        <w:t xml:space="preserve">A student </w:t>
      </w:r>
      <w:r w:rsidR="00BA1849">
        <w:t xml:space="preserve">who </w:t>
      </w:r>
      <w:r>
        <w:t xml:space="preserve">in the process of moving </w:t>
      </w:r>
      <w:r>
        <w:t>rooms, and who holds two ke</w:t>
      </w:r>
      <w:r w:rsidR="00BA1849">
        <w:t xml:space="preserve">ys </w:t>
      </w:r>
      <w:r>
        <w:t xml:space="preserve">for more than </w:t>
      </w:r>
      <w:r w:rsidR="00BA1849">
        <w:t>four</w:t>
      </w:r>
      <w:r>
        <w:t xml:space="preserve"> </w:t>
      </w:r>
      <w:r w:rsidR="00BA1849">
        <w:t>business</w:t>
      </w:r>
      <w:r>
        <w:t xml:space="preserve"> days (including the day on which he</w:t>
      </w:r>
      <w:r w:rsidR="00BF3134">
        <w:t>/she</w:t>
      </w:r>
      <w:r>
        <w:t xml:space="preserve"> received the</w:t>
      </w:r>
      <w:r>
        <w:rPr>
          <w:spacing w:val="1"/>
        </w:rPr>
        <w:t xml:space="preserve"> </w:t>
      </w:r>
      <w:r>
        <w:t xml:space="preserve">notification and the </w:t>
      </w:r>
      <w:r w:rsidR="00BA1849">
        <w:t xml:space="preserve">key return </w:t>
      </w:r>
      <w:r>
        <w:t>day</w:t>
      </w:r>
      <w:r>
        <w:t>), shall be required to pay for the</w:t>
      </w:r>
      <w:r>
        <w:rPr>
          <w:spacing w:val="1"/>
        </w:rPr>
        <w:t xml:space="preserve"> </w:t>
      </w:r>
      <w:r>
        <w:t>two</w:t>
      </w:r>
      <w:r>
        <w:rPr>
          <w:spacing w:val="-2"/>
        </w:rPr>
        <w:t xml:space="preserve"> </w:t>
      </w:r>
      <w:r>
        <w:t>rooms</w:t>
      </w:r>
      <w:r w:rsidR="00BA1849">
        <w:t xml:space="preserve">, unless he/she has received written permission from the </w:t>
      </w:r>
      <w:r w:rsidR="00BA1849" w:rsidRPr="00BF3134">
        <w:rPr>
          <w:color w:val="000000" w:themeColor="text1"/>
        </w:rPr>
        <w:t>area manager.</w:t>
      </w:r>
    </w:p>
    <w:p w14:paraId="55200C2C" w14:textId="7352FE32" w:rsidR="003C3152" w:rsidRDefault="00D926C9" w:rsidP="001B5556">
      <w:pPr>
        <w:pStyle w:val="ListParagraph"/>
        <w:numPr>
          <w:ilvl w:val="1"/>
          <w:numId w:val="4"/>
        </w:numPr>
        <w:tabs>
          <w:tab w:val="left" w:pos="1201"/>
        </w:tabs>
        <w:spacing w:line="276" w:lineRule="auto"/>
        <w:ind w:left="1200" w:right="408"/>
      </w:pPr>
      <w:r>
        <w:t>a.</w:t>
      </w:r>
      <w:r>
        <w:rPr>
          <w:spacing w:val="1"/>
        </w:rPr>
        <w:t xml:space="preserve"> </w:t>
      </w:r>
      <w:r w:rsidR="00D0484B">
        <w:rPr>
          <w:spacing w:val="1"/>
        </w:rPr>
        <w:t xml:space="preserve"> </w:t>
      </w:r>
      <w:r>
        <w:t xml:space="preserve">At the end of the </w:t>
      </w:r>
      <w:r w:rsidR="00A31AE4">
        <w:t xml:space="preserve">period of </w:t>
      </w:r>
      <w:r>
        <w:t>residenc</w:t>
      </w:r>
      <w:r w:rsidR="00A31AE4">
        <w:t xml:space="preserve">e </w:t>
      </w:r>
      <w:r>
        <w:t>or in</w:t>
      </w:r>
      <w:r w:rsidR="00BF3134">
        <w:t xml:space="preserve"> the</w:t>
      </w:r>
      <w:r>
        <w:t xml:space="preserve"> case of </w:t>
      </w:r>
      <w:r w:rsidR="00995D4A">
        <w:t>revocation</w:t>
      </w:r>
      <w:r>
        <w:t xml:space="preserve"> of </w:t>
      </w:r>
      <w:r w:rsidR="00995D4A">
        <w:t xml:space="preserve">the </w:t>
      </w:r>
      <w:r w:rsidR="00A31AE4">
        <w:t>permission to live in the dormitory</w:t>
      </w:r>
      <w:r>
        <w:t>, the student</w:t>
      </w:r>
      <w:r>
        <w:rPr>
          <w:spacing w:val="1"/>
        </w:rPr>
        <w:t xml:space="preserve"> </w:t>
      </w:r>
      <w:r>
        <w:t>shall vacate the room</w:t>
      </w:r>
      <w:r w:rsidR="00BF3134">
        <w:t>,</w:t>
      </w:r>
      <w:r>
        <w:t xml:space="preserve"> </w:t>
      </w:r>
      <w:r w:rsidR="00A31AE4">
        <w:t>ensur</w:t>
      </w:r>
      <w:r w:rsidR="00BF3134">
        <w:t>ing</w:t>
      </w:r>
      <w:r w:rsidR="00A31AE4">
        <w:t xml:space="preserve"> that it is clean and in proper condition</w:t>
      </w:r>
      <w:r w:rsidR="00BF3134">
        <w:t>; this</w:t>
      </w:r>
      <w:r w:rsidR="00A31AE4">
        <w:t xml:space="preserve"> includ</w:t>
      </w:r>
      <w:r w:rsidR="00BF3134">
        <w:t>es</w:t>
      </w:r>
      <w:r>
        <w:rPr>
          <w:spacing w:val="1"/>
        </w:rPr>
        <w:t xml:space="preserve"> </w:t>
      </w:r>
      <w:r>
        <w:t xml:space="preserve">the </w:t>
      </w:r>
      <w:r w:rsidR="00BF3134">
        <w:t xml:space="preserve">cleanliness and condition of the </w:t>
      </w:r>
      <w:r>
        <w:t xml:space="preserve">furniture and </w:t>
      </w:r>
      <w:r>
        <w:t>equipment</w:t>
      </w:r>
      <w:r>
        <w:rPr>
          <w:spacing w:val="1"/>
        </w:rPr>
        <w:t xml:space="preserve"> </w:t>
      </w:r>
      <w:r w:rsidR="00995D4A">
        <w:rPr>
          <w:spacing w:val="1"/>
        </w:rPr>
        <w:t xml:space="preserve">as well, </w:t>
      </w:r>
      <w:r>
        <w:t>except</w:t>
      </w:r>
      <w:r w:rsidR="00F030EA">
        <w:t xml:space="preserve"> </w:t>
      </w:r>
      <w:r>
        <w:t>fo</w:t>
      </w:r>
      <w:r w:rsidR="00A31AE4">
        <w:t>r</w:t>
      </w:r>
      <w:r w:rsidR="00BF3134">
        <w:t xml:space="preserve"> </w:t>
      </w:r>
      <w:r>
        <w:t>reasonable</w:t>
      </w:r>
      <w:r>
        <w:rPr>
          <w:spacing w:val="-3"/>
        </w:rPr>
        <w:t xml:space="preserve"> </w:t>
      </w:r>
      <w:r>
        <w:t>wear and</w:t>
      </w:r>
      <w:r>
        <w:rPr>
          <w:spacing w:val="-1"/>
        </w:rPr>
        <w:t xml:space="preserve"> </w:t>
      </w:r>
      <w:r>
        <w:t>tea</w:t>
      </w:r>
      <w:r w:rsidR="00A31AE4">
        <w:t xml:space="preserve">r </w:t>
      </w:r>
      <w:r>
        <w:t>due</w:t>
      </w:r>
      <w:r>
        <w:rPr>
          <w:spacing w:val="1"/>
        </w:rPr>
        <w:t xml:space="preserve"> </w:t>
      </w:r>
      <w:r>
        <w:t>to use.</w:t>
      </w:r>
      <w:r w:rsidR="00E3511F">
        <w:t xml:space="preserve"> The </w:t>
      </w:r>
      <w:r w:rsidR="001375E6">
        <w:t>judgment as to whether the condition of the room</w:t>
      </w:r>
      <w:r w:rsidR="00F210D4">
        <w:t xml:space="preserve"> at the time of return/move-out is </w:t>
      </w:r>
      <w:r w:rsidR="00BF3134">
        <w:t xml:space="preserve">of </w:t>
      </w:r>
      <w:r w:rsidR="00F210D4">
        <w:t xml:space="preserve">the area manager’s or someone </w:t>
      </w:r>
      <w:r w:rsidR="00BF3134">
        <w:t xml:space="preserve">acting </w:t>
      </w:r>
      <w:r w:rsidR="00F210D4">
        <w:t xml:space="preserve">on his/her behalf. The judgment of the area manager and/or person </w:t>
      </w:r>
      <w:r w:rsidR="00BF3134">
        <w:t xml:space="preserve">acting </w:t>
      </w:r>
      <w:r w:rsidR="00F210D4">
        <w:t xml:space="preserve">on his/her behalf regarding the condition of the room, as </w:t>
      </w:r>
      <w:r w:rsidR="00D0484B">
        <w:t>aforesaid</w:t>
      </w:r>
      <w:r w:rsidR="00F210D4">
        <w:t xml:space="preserve">, will be final and definitive. The student shall coordinate the move-out date with the </w:t>
      </w:r>
      <w:r w:rsidR="00F210D4" w:rsidRPr="00BF3134">
        <w:rPr>
          <w:color w:val="000000" w:themeColor="text1"/>
        </w:rPr>
        <w:t xml:space="preserve">building manager </w:t>
      </w:r>
      <w:r w:rsidR="00F210D4">
        <w:rPr>
          <w:color w:val="000000" w:themeColor="text1"/>
        </w:rPr>
        <w:t>at least three days in advance.</w:t>
      </w:r>
    </w:p>
    <w:p w14:paraId="497FD10C" w14:textId="5107C6B4" w:rsidR="003C3152" w:rsidRDefault="00D926C9" w:rsidP="001B5556">
      <w:pPr>
        <w:pStyle w:val="BodyText"/>
        <w:spacing w:line="276" w:lineRule="auto"/>
        <w:ind w:right="321" w:firstLine="0"/>
      </w:pPr>
      <w:r>
        <w:t xml:space="preserve">b. </w:t>
      </w:r>
      <w:r w:rsidR="00D0484B">
        <w:t xml:space="preserve"> </w:t>
      </w:r>
      <w:r>
        <w:t>Should the student not vacate his</w:t>
      </w:r>
      <w:r w:rsidR="00443946">
        <w:t>/her</w:t>
      </w:r>
      <w:r>
        <w:t xml:space="preserve"> room</w:t>
      </w:r>
      <w:r>
        <w:rPr>
          <w:spacing w:val="1"/>
        </w:rPr>
        <w:t xml:space="preserve"> </w:t>
      </w:r>
      <w:r>
        <w:t>and remove his</w:t>
      </w:r>
      <w:r w:rsidR="00443946">
        <w:t>/her</w:t>
      </w:r>
      <w:r>
        <w:t xml:space="preserve"> personal</w:t>
      </w:r>
      <w:r>
        <w:rPr>
          <w:spacing w:val="1"/>
        </w:rPr>
        <w:t xml:space="preserve"> </w:t>
      </w:r>
      <w:r>
        <w:t>belongings</w:t>
      </w:r>
      <w:r w:rsidR="00F030EA">
        <w:t xml:space="preserve"> </w:t>
      </w:r>
      <w:r>
        <w:t>theref</w:t>
      </w:r>
      <w:r>
        <w:t>rom,</w:t>
      </w:r>
      <w:r>
        <w:rPr>
          <w:spacing w:val="1"/>
        </w:rPr>
        <w:t xml:space="preserve"> </w:t>
      </w:r>
      <w:r>
        <w:t xml:space="preserve">the </w:t>
      </w:r>
      <w:r w:rsidR="00C932F5">
        <w:t>Dormitory</w:t>
      </w:r>
      <w:r>
        <w:t xml:space="preserve"> </w:t>
      </w:r>
      <w:r w:rsidR="00C932F5">
        <w:t>Director</w:t>
      </w:r>
      <w:r>
        <w:rPr>
          <w:spacing w:val="1"/>
        </w:rPr>
        <w:t xml:space="preserve"> </w:t>
      </w:r>
      <w:r>
        <w:t>and/or representative of the</w:t>
      </w:r>
      <w:r>
        <w:rPr>
          <w:spacing w:val="1"/>
        </w:rPr>
        <w:t xml:space="preserve"> </w:t>
      </w:r>
      <w:r>
        <w:t>Technion</w:t>
      </w:r>
      <w:r>
        <w:rPr>
          <w:spacing w:val="1"/>
        </w:rPr>
        <w:t xml:space="preserve"> </w:t>
      </w:r>
      <w:r>
        <w:t>shall be</w:t>
      </w:r>
      <w:r w:rsidR="00995D4A">
        <w:rPr>
          <w:spacing w:val="49"/>
        </w:rPr>
        <w:t xml:space="preserve"> </w:t>
      </w:r>
      <w:r>
        <w:t>permitted to enter the room and clear it out</w:t>
      </w:r>
      <w:r>
        <w:rPr>
          <w:spacing w:val="50"/>
        </w:rPr>
        <w:t xml:space="preserve"> </w:t>
      </w:r>
      <w:r>
        <w:t>and to</w:t>
      </w:r>
      <w:r>
        <w:rPr>
          <w:spacing w:val="50"/>
        </w:rPr>
        <w:t xml:space="preserve"> </w:t>
      </w:r>
      <w:r>
        <w:t>bring</w:t>
      </w:r>
      <w:r>
        <w:rPr>
          <w:spacing w:val="1"/>
        </w:rPr>
        <w:t xml:space="preserve"> </w:t>
      </w:r>
      <w:r>
        <w:t>the</w:t>
      </w:r>
      <w:r>
        <w:rPr>
          <w:spacing w:val="1"/>
        </w:rPr>
        <w:t xml:space="preserve"> </w:t>
      </w:r>
      <w:r w:rsidR="00C932F5">
        <w:rPr>
          <w:spacing w:val="1"/>
        </w:rPr>
        <w:t xml:space="preserve">student’s </w:t>
      </w:r>
      <w:r>
        <w:t>personal belongings</w:t>
      </w:r>
      <w:r>
        <w:rPr>
          <w:spacing w:val="1"/>
        </w:rPr>
        <w:t xml:space="preserve"> </w:t>
      </w:r>
      <w:r>
        <w:t>to</w:t>
      </w:r>
      <w:r>
        <w:rPr>
          <w:spacing w:val="1"/>
        </w:rPr>
        <w:t xml:space="preserve"> </w:t>
      </w:r>
      <w:r>
        <w:t>another place as he</w:t>
      </w:r>
      <w:r w:rsidR="00995D4A">
        <w:t>/she</w:t>
      </w:r>
      <w:r>
        <w:t xml:space="preserve"> sees fit, and th</w:t>
      </w:r>
      <w:r w:rsidR="00C932F5">
        <w:t xml:space="preserve">e </w:t>
      </w:r>
      <w:r>
        <w:t>Technion</w:t>
      </w:r>
      <w:r>
        <w:rPr>
          <w:spacing w:val="1"/>
        </w:rPr>
        <w:t xml:space="preserve"> </w:t>
      </w:r>
      <w:r>
        <w:t>shall not be responsible for</w:t>
      </w:r>
      <w:r w:rsidR="00C932F5">
        <w:t xml:space="preserve"> any</w:t>
      </w:r>
      <w:r>
        <w:t xml:space="preserve"> loss of</w:t>
      </w:r>
      <w:r>
        <w:rPr>
          <w:spacing w:val="1"/>
        </w:rPr>
        <w:t xml:space="preserve"> </w:t>
      </w:r>
      <w:r>
        <w:t xml:space="preserve">items and/or </w:t>
      </w:r>
      <w:r>
        <w:t xml:space="preserve">any </w:t>
      </w:r>
      <w:r>
        <w:t>damage</w:t>
      </w:r>
      <w:r>
        <w:rPr>
          <w:spacing w:val="-3"/>
        </w:rPr>
        <w:t xml:space="preserve"> </w:t>
      </w:r>
      <w:r>
        <w:t>caused</w:t>
      </w:r>
      <w:r>
        <w:rPr>
          <w:spacing w:val="1"/>
        </w:rPr>
        <w:t xml:space="preserve"> </w:t>
      </w:r>
      <w:r>
        <w:t>to</w:t>
      </w:r>
      <w:r>
        <w:rPr>
          <w:spacing w:val="-1"/>
        </w:rPr>
        <w:t xml:space="preserve"> </w:t>
      </w:r>
      <w:r>
        <w:t>them.</w:t>
      </w:r>
    </w:p>
    <w:p w14:paraId="478383C3" w14:textId="3A4E3D55" w:rsidR="003C3152" w:rsidRDefault="00D926C9" w:rsidP="001B5556">
      <w:pPr>
        <w:pStyle w:val="BodyText"/>
        <w:spacing w:before="1" w:line="276" w:lineRule="auto"/>
        <w:ind w:right="444" w:firstLine="0"/>
      </w:pPr>
      <w:r>
        <w:t xml:space="preserve">c. </w:t>
      </w:r>
      <w:r w:rsidR="00D0484B">
        <w:t xml:space="preserve"> </w:t>
      </w:r>
      <w:r>
        <w:t xml:space="preserve">Should the student not behave </w:t>
      </w:r>
      <w:r w:rsidR="00995D4A">
        <w:t xml:space="preserve">in the manner </w:t>
      </w:r>
      <w:r>
        <w:t xml:space="preserve">outlined in sub-sections </w:t>
      </w:r>
      <w:r w:rsidR="00DB568E">
        <w:t>(</w:t>
      </w:r>
      <w:r>
        <w:t>a</w:t>
      </w:r>
      <w:r w:rsidR="00DB568E">
        <w:t>)</w:t>
      </w:r>
      <w:r>
        <w:t xml:space="preserve"> and </w:t>
      </w:r>
      <w:r w:rsidR="00DB568E">
        <w:t>(</w:t>
      </w:r>
      <w:r>
        <w:t>b</w:t>
      </w:r>
      <w:r w:rsidR="00DB568E">
        <w:t>)</w:t>
      </w:r>
      <w:r w:rsidR="00F030EA">
        <w:t xml:space="preserve"> </w:t>
      </w:r>
      <w:r>
        <w:t>of this</w:t>
      </w:r>
      <w:r>
        <w:rPr>
          <w:spacing w:val="1"/>
        </w:rPr>
        <w:t xml:space="preserve"> </w:t>
      </w:r>
      <w:r>
        <w:t>section, he</w:t>
      </w:r>
      <w:r w:rsidR="00995D4A">
        <w:t>/she</w:t>
      </w:r>
      <w:r>
        <w:t xml:space="preserve"> shall be required to pay all expenses associated with </w:t>
      </w:r>
      <w:r w:rsidR="00995D4A">
        <w:t xml:space="preserve">the </w:t>
      </w:r>
      <w:r>
        <w:t>cleaning and</w:t>
      </w:r>
      <w:r w:rsidR="00995D4A">
        <w:t xml:space="preserve"> </w:t>
      </w:r>
      <w:r>
        <w:rPr>
          <w:spacing w:val="-47"/>
        </w:rPr>
        <w:t xml:space="preserve"> </w:t>
      </w:r>
      <w:r w:rsidR="00995D4A">
        <w:rPr>
          <w:spacing w:val="-47"/>
        </w:rPr>
        <w:t xml:space="preserve"> </w:t>
      </w:r>
      <w:r>
        <w:t>clearing</w:t>
      </w:r>
      <w:r w:rsidR="00995D4A">
        <w:t xml:space="preserve"> out</w:t>
      </w:r>
      <w:r>
        <w:rPr>
          <w:spacing w:val="-2"/>
        </w:rPr>
        <w:t xml:space="preserve"> </w:t>
      </w:r>
      <w:r>
        <w:t>of</w:t>
      </w:r>
      <w:r>
        <w:rPr>
          <w:spacing w:val="-1"/>
        </w:rPr>
        <w:t xml:space="preserve"> </w:t>
      </w:r>
      <w:r>
        <w:t xml:space="preserve">the room, </w:t>
      </w:r>
      <w:r w:rsidR="00995D4A">
        <w:t>as well as</w:t>
      </w:r>
      <w:r>
        <w:rPr>
          <w:spacing w:val="-1"/>
        </w:rPr>
        <w:t xml:space="preserve"> </w:t>
      </w:r>
      <w:r>
        <w:t>an additional</w:t>
      </w:r>
      <w:r>
        <w:rPr>
          <w:spacing w:val="-3"/>
        </w:rPr>
        <w:t xml:space="preserve"> </w:t>
      </w:r>
      <w:r>
        <w:t>month</w:t>
      </w:r>
      <w:r w:rsidR="001F0A5E">
        <w:t xml:space="preserve"> of</w:t>
      </w:r>
      <w:r>
        <w:t xml:space="preserve"> payment.</w:t>
      </w:r>
    </w:p>
    <w:p w14:paraId="1F6AE1AB" w14:textId="7CDA475F" w:rsidR="003C3152" w:rsidRDefault="003C3152" w:rsidP="001B5556">
      <w:pPr>
        <w:pStyle w:val="BodyText"/>
        <w:spacing w:before="165" w:line="276" w:lineRule="auto"/>
        <w:ind w:left="120" w:right="170" w:firstLine="0"/>
      </w:pPr>
    </w:p>
    <w:p w14:paraId="5CF0FECC" w14:textId="55C1C9A7" w:rsidR="00A241EE" w:rsidRDefault="00A241EE" w:rsidP="001B5556">
      <w:pPr>
        <w:pStyle w:val="BodyText"/>
        <w:spacing w:before="165" w:line="276" w:lineRule="auto"/>
        <w:ind w:left="120" w:right="170" w:firstLine="0"/>
        <w:rPr>
          <w:b/>
          <w:bCs/>
          <w:color w:val="4F81BD" w:themeColor="accent1"/>
        </w:rPr>
      </w:pPr>
      <w:r w:rsidRPr="007A12D9">
        <w:rPr>
          <w:b/>
          <w:bCs/>
          <w:color w:val="4F81BD" w:themeColor="accent1"/>
        </w:rPr>
        <w:t>F. Repairing Problems</w:t>
      </w:r>
      <w:r w:rsidR="00B36A1F" w:rsidRPr="007A12D9">
        <w:rPr>
          <w:b/>
          <w:bCs/>
          <w:color w:val="4F81BD" w:themeColor="accent1"/>
        </w:rPr>
        <w:t>/Malfunctions</w:t>
      </w:r>
      <w:r w:rsidRPr="007A12D9">
        <w:rPr>
          <w:b/>
          <w:bCs/>
          <w:color w:val="4F81BD" w:themeColor="accent1"/>
        </w:rPr>
        <w:t xml:space="preserve"> in the Dormitories</w:t>
      </w:r>
    </w:p>
    <w:p w14:paraId="0661E36A" w14:textId="77777777" w:rsidR="007A12D9" w:rsidRPr="007A12D9" w:rsidRDefault="007A12D9" w:rsidP="001B5556">
      <w:pPr>
        <w:pStyle w:val="BodyText"/>
        <w:spacing w:before="165" w:line="276" w:lineRule="auto"/>
        <w:ind w:left="120" w:right="170" w:firstLine="0"/>
        <w:rPr>
          <w:b/>
          <w:bCs/>
        </w:rPr>
      </w:pPr>
    </w:p>
    <w:p w14:paraId="7550741E" w14:textId="77777777" w:rsidR="00CE49AD" w:rsidRDefault="00CE49AD" w:rsidP="001B5556">
      <w:pPr>
        <w:pStyle w:val="BodyText"/>
        <w:numPr>
          <w:ilvl w:val="0"/>
          <w:numId w:val="6"/>
        </w:numPr>
        <w:spacing w:line="276" w:lineRule="auto"/>
        <w:ind w:right="170"/>
        <w:jc w:val="left"/>
      </w:pPr>
      <w:r>
        <w:t>The dormitory management team will make every effort to maintain the privacy of the students in their dormitory apartments.</w:t>
      </w:r>
    </w:p>
    <w:p w14:paraId="08BA2271" w14:textId="24A6A9DC" w:rsidR="00CE49AD" w:rsidRDefault="00CE49AD" w:rsidP="001B5556">
      <w:pPr>
        <w:pStyle w:val="BodyText"/>
        <w:numPr>
          <w:ilvl w:val="0"/>
          <w:numId w:val="6"/>
        </w:numPr>
        <w:spacing w:line="276" w:lineRule="auto"/>
        <w:ind w:right="170"/>
        <w:jc w:val="left"/>
      </w:pPr>
      <w:r>
        <w:t xml:space="preserve">In the event of any issues in the apartment, the building manager </w:t>
      </w:r>
      <w:r w:rsidR="006D7270">
        <w:t>must</w:t>
      </w:r>
      <w:r>
        <w:t xml:space="preserve"> be notified immediately.</w:t>
      </w:r>
    </w:p>
    <w:p w14:paraId="52349C51" w14:textId="77777777" w:rsidR="00B36A1F" w:rsidRDefault="00CE49AD" w:rsidP="001B5556">
      <w:pPr>
        <w:pStyle w:val="BodyText"/>
        <w:numPr>
          <w:ilvl w:val="0"/>
          <w:numId w:val="6"/>
        </w:numPr>
        <w:spacing w:line="276" w:lineRule="auto"/>
        <w:ind w:right="170"/>
        <w:jc w:val="left"/>
      </w:pPr>
      <w:r>
        <w:t xml:space="preserve">The area manager will document the issue in the </w:t>
      </w:r>
      <w:r w:rsidR="00B36A1F">
        <w:t>automated</w:t>
      </w:r>
      <w:r>
        <w:t xml:space="preserve"> system and will refer it to the relevant professionals</w:t>
      </w:r>
      <w:r w:rsidR="00B36A1F">
        <w:t>:</w:t>
      </w:r>
    </w:p>
    <w:p w14:paraId="56C296D9" w14:textId="1B7A1FFE" w:rsidR="00B36A1F" w:rsidRDefault="009F5DF7" w:rsidP="001250C1">
      <w:pPr>
        <w:pStyle w:val="BodyText"/>
        <w:spacing w:line="276" w:lineRule="auto"/>
        <w:ind w:left="990" w:right="170" w:firstLine="0"/>
      </w:pPr>
      <w:r w:rsidRPr="006D7270">
        <w:rPr>
          <w:color w:val="000000" w:themeColor="text1"/>
          <w:u w:val="single"/>
        </w:rPr>
        <w:t>Internal</w:t>
      </w:r>
      <w:r w:rsidR="00B36A1F" w:rsidRPr="006D7270">
        <w:rPr>
          <w:color w:val="000000" w:themeColor="text1"/>
          <w:u w:val="single"/>
        </w:rPr>
        <w:t xml:space="preserve"> </w:t>
      </w:r>
      <w:r w:rsidR="00B36A1F">
        <w:rPr>
          <w:u w:val="single"/>
        </w:rPr>
        <w:t>Professionals</w:t>
      </w:r>
      <w:r w:rsidR="00B36A1F">
        <w:t xml:space="preserve"> – Student </w:t>
      </w:r>
      <w:r w:rsidR="006D7270">
        <w:t>D</w:t>
      </w:r>
      <w:r w:rsidR="00B36A1F">
        <w:t>ormitory staff, Technion Construction and</w:t>
      </w:r>
      <w:r w:rsidR="00F73E18">
        <w:t xml:space="preserve"> </w:t>
      </w:r>
      <w:r w:rsidR="00B36A1F">
        <w:t>Maintenance staff, maintenance contractors employed under a Technion service agreement on Technion campus.</w:t>
      </w:r>
    </w:p>
    <w:p w14:paraId="58033F24" w14:textId="69F978BA" w:rsidR="00227E06" w:rsidRDefault="00B36A1F" w:rsidP="001250C1">
      <w:pPr>
        <w:pStyle w:val="BodyText"/>
        <w:spacing w:line="276" w:lineRule="auto"/>
        <w:ind w:left="990" w:right="170" w:firstLine="0"/>
      </w:pPr>
      <w:r>
        <w:rPr>
          <w:u w:val="single"/>
        </w:rPr>
        <w:t>External Professionals</w:t>
      </w:r>
      <w:r>
        <w:t xml:space="preserve"> – Maintenance contract</w:t>
      </w:r>
      <w:r w:rsidR="0085522A">
        <w:t>ors</w:t>
      </w:r>
      <w:r>
        <w:t xml:space="preserve"> outside of the Technion</w:t>
      </w:r>
      <w:r w:rsidR="006D7270">
        <w:t>.</w:t>
      </w:r>
      <w:r w:rsidR="00CE49AD">
        <w:t xml:space="preserve">  </w:t>
      </w:r>
    </w:p>
    <w:p w14:paraId="5C4FB2A1" w14:textId="7EECCD15" w:rsidR="0074536F" w:rsidRDefault="00776B2D" w:rsidP="001250C1">
      <w:pPr>
        <w:pStyle w:val="BodyText"/>
        <w:spacing w:line="276" w:lineRule="auto"/>
        <w:ind w:left="990" w:right="170" w:hanging="30"/>
      </w:pPr>
      <w:r>
        <w:t>These professional</w:t>
      </w:r>
      <w:r w:rsidR="00064DE0">
        <w:t>s</w:t>
      </w:r>
      <w:r>
        <w:t xml:space="preserve"> will be permitted to enter the apartments, as necessary, </w:t>
      </w:r>
      <w:proofErr w:type="gramStart"/>
      <w:r>
        <w:t>in order to</w:t>
      </w:r>
      <w:proofErr w:type="gramEnd"/>
      <w:r>
        <w:t xml:space="preserve"> </w:t>
      </w:r>
      <w:r w:rsidR="006D7270">
        <w:t>repair</w:t>
      </w:r>
      <w:r>
        <w:t xml:space="preserve"> the relevant </w:t>
      </w:r>
      <w:r w:rsidR="00BF736D">
        <w:t>problems</w:t>
      </w:r>
      <w:r>
        <w:t>.</w:t>
      </w:r>
    </w:p>
    <w:p w14:paraId="2E5C3C4D" w14:textId="7FC79A0D" w:rsidR="00776B2D" w:rsidRDefault="00A01464" w:rsidP="001B5556">
      <w:pPr>
        <w:pStyle w:val="BodyText"/>
        <w:numPr>
          <w:ilvl w:val="0"/>
          <w:numId w:val="6"/>
        </w:numPr>
        <w:spacing w:line="276" w:lineRule="auto"/>
        <w:ind w:right="170"/>
        <w:jc w:val="left"/>
      </w:pPr>
      <w:r>
        <w:t>Policies for repairing issues within the apartment</w:t>
      </w:r>
      <w:r w:rsidR="006D7270">
        <w:t>s</w:t>
      </w:r>
      <w:r w:rsidR="008821EB">
        <w:t>:</w:t>
      </w:r>
    </w:p>
    <w:p w14:paraId="51F13D4B" w14:textId="6BCE90B5" w:rsidR="00A01464" w:rsidRDefault="00A01464" w:rsidP="001B5556">
      <w:pPr>
        <w:pStyle w:val="BodyText"/>
        <w:spacing w:line="276" w:lineRule="auto"/>
        <w:ind w:left="960" w:right="170" w:firstLine="0"/>
      </w:pPr>
      <w:r>
        <w:t xml:space="preserve">a. </w:t>
      </w:r>
      <w:r w:rsidR="001B2D3E">
        <w:t xml:space="preserve"> </w:t>
      </w:r>
      <w:r>
        <w:t>External professionals – the repair team will be accompanied by</w:t>
      </w:r>
      <w:r w:rsidR="0073027C">
        <w:t xml:space="preserve"> a dormitory representative</w:t>
      </w:r>
      <w:r w:rsidR="00364602">
        <w:t>.</w:t>
      </w:r>
    </w:p>
    <w:p w14:paraId="77F44D6B" w14:textId="6E925667" w:rsidR="0073027C" w:rsidRDefault="0073027C" w:rsidP="001B5556">
      <w:pPr>
        <w:pStyle w:val="BodyText"/>
        <w:spacing w:line="276" w:lineRule="auto"/>
        <w:ind w:left="960" w:right="170" w:firstLine="0"/>
      </w:pPr>
      <w:r>
        <w:t>b</w:t>
      </w:r>
      <w:r w:rsidR="006D7270">
        <w:t xml:space="preserve">. </w:t>
      </w:r>
      <w:r w:rsidR="001B2D3E">
        <w:t xml:space="preserve"> </w:t>
      </w:r>
      <w:r w:rsidR="006D7270">
        <w:t>I</w:t>
      </w:r>
      <w:r>
        <w:t xml:space="preserve">nternal professionals – </w:t>
      </w:r>
      <w:r w:rsidR="00364602">
        <w:t xml:space="preserve">these professionals </w:t>
      </w:r>
      <w:r>
        <w:t xml:space="preserve">will handle the issue </w:t>
      </w:r>
      <w:r w:rsidRPr="004F4F3C">
        <w:rPr>
          <w:u w:val="single"/>
        </w:rPr>
        <w:t>independently</w:t>
      </w:r>
      <w:r>
        <w:t xml:space="preserve">, without </w:t>
      </w:r>
      <w:r w:rsidR="00F93A01">
        <w:t xml:space="preserve">the </w:t>
      </w:r>
      <w:r>
        <w:t xml:space="preserve">accompaniment </w:t>
      </w:r>
      <w:r w:rsidR="00F93A01">
        <w:t>of</w:t>
      </w:r>
      <w:r>
        <w:t xml:space="preserve"> a dormitory representative.</w:t>
      </w:r>
    </w:p>
    <w:p w14:paraId="620D69BB" w14:textId="77777777" w:rsidR="008821EB" w:rsidRDefault="008821EB" w:rsidP="001B5556">
      <w:pPr>
        <w:pStyle w:val="BodyText"/>
        <w:spacing w:line="276" w:lineRule="auto"/>
        <w:ind w:left="960" w:right="170" w:firstLine="0"/>
      </w:pPr>
    </w:p>
    <w:p w14:paraId="3C61BBF3" w14:textId="379E17BB" w:rsidR="008821EB" w:rsidRDefault="004F4F3C" w:rsidP="008821EB">
      <w:pPr>
        <w:pStyle w:val="BodyText"/>
        <w:spacing w:line="276" w:lineRule="auto"/>
        <w:ind w:left="960" w:right="170" w:firstLine="0"/>
      </w:pPr>
      <w:r>
        <w:t xml:space="preserve">No special notice shall be given regarding the entry of a professional </w:t>
      </w:r>
      <w:proofErr w:type="gramStart"/>
      <w:r>
        <w:t xml:space="preserve">in </w:t>
      </w:r>
      <w:r w:rsidR="006D7270">
        <w:t>regard to</w:t>
      </w:r>
      <w:proofErr w:type="gramEnd"/>
      <w:r w:rsidR="006D7270">
        <w:t xml:space="preserve"> </w:t>
      </w:r>
      <w:r>
        <w:t xml:space="preserve">the circumstances </w:t>
      </w:r>
      <w:r w:rsidR="006D7270">
        <w:t>specified</w:t>
      </w:r>
      <w:r>
        <w:t xml:space="preserve"> in this section. </w:t>
      </w:r>
    </w:p>
    <w:p w14:paraId="6E89DE8F" w14:textId="35F71A68" w:rsidR="004F4F3C" w:rsidRDefault="004F4F3C" w:rsidP="001B5556">
      <w:pPr>
        <w:pStyle w:val="BodyText"/>
        <w:spacing w:line="276" w:lineRule="auto"/>
        <w:ind w:left="960" w:right="170" w:firstLine="0"/>
      </w:pPr>
      <w:r>
        <w:t xml:space="preserve">Entry </w:t>
      </w:r>
      <w:r w:rsidR="006D7270">
        <w:t>in</w:t>
      </w:r>
      <w:r>
        <w:t xml:space="preserve">to additional </w:t>
      </w:r>
      <w:r w:rsidR="00AC68F9">
        <w:t>apartments</w:t>
      </w:r>
      <w:r>
        <w:t xml:space="preserve"> in the building may be required due to a</w:t>
      </w:r>
      <w:r w:rsidR="006D7270">
        <w:t>n</w:t>
      </w:r>
      <w:r>
        <w:t xml:space="preserve"> </w:t>
      </w:r>
      <w:r w:rsidR="006D7270">
        <w:t>issue</w:t>
      </w:r>
      <w:r>
        <w:t xml:space="preserve"> in another apartment in the building and/or a problem in the building itself. </w:t>
      </w:r>
    </w:p>
    <w:p w14:paraId="642BD4F9" w14:textId="761DBCF6" w:rsidR="00A01464" w:rsidRDefault="00A01464" w:rsidP="001B5556">
      <w:pPr>
        <w:pStyle w:val="BodyText"/>
        <w:spacing w:line="276" w:lineRule="auto"/>
        <w:ind w:left="0" w:right="170" w:firstLine="0"/>
      </w:pPr>
    </w:p>
    <w:p w14:paraId="6DE731CF" w14:textId="77777777" w:rsidR="004F4F3C" w:rsidRDefault="004F4F3C" w:rsidP="001B5556">
      <w:pPr>
        <w:pStyle w:val="BodyText"/>
        <w:spacing w:line="276" w:lineRule="auto"/>
        <w:ind w:left="0" w:right="170" w:firstLine="0"/>
      </w:pPr>
    </w:p>
    <w:p w14:paraId="1E217846" w14:textId="050FD07A" w:rsidR="00A01464" w:rsidRDefault="00A01464" w:rsidP="001B5556">
      <w:pPr>
        <w:pStyle w:val="BodyText"/>
        <w:spacing w:line="276" w:lineRule="auto"/>
        <w:ind w:left="960" w:right="170" w:firstLine="0"/>
      </w:pPr>
    </w:p>
    <w:p w14:paraId="4ABD9C64" w14:textId="67259622" w:rsidR="00A01464" w:rsidRDefault="00A01464" w:rsidP="001B5556">
      <w:pPr>
        <w:pStyle w:val="BodyText"/>
        <w:spacing w:line="276" w:lineRule="auto"/>
        <w:ind w:left="960" w:right="170" w:firstLine="0"/>
      </w:pPr>
    </w:p>
    <w:p w14:paraId="27FD8ACB" w14:textId="44C24B90" w:rsidR="00A01464" w:rsidRDefault="00A01464" w:rsidP="001B5556">
      <w:pPr>
        <w:pStyle w:val="BodyText"/>
        <w:spacing w:line="276" w:lineRule="auto"/>
        <w:ind w:left="960" w:right="170" w:firstLine="0"/>
      </w:pPr>
    </w:p>
    <w:p w14:paraId="6CD9A788" w14:textId="74FCEC89" w:rsidR="00A01464" w:rsidRDefault="00A01464" w:rsidP="001B5556">
      <w:pPr>
        <w:pStyle w:val="BodyText"/>
        <w:spacing w:line="276" w:lineRule="auto"/>
        <w:ind w:left="960" w:right="170" w:firstLine="0"/>
      </w:pPr>
    </w:p>
    <w:p w14:paraId="260B45C6" w14:textId="1980761A" w:rsidR="00A01464" w:rsidRDefault="00A01464" w:rsidP="001B5556">
      <w:pPr>
        <w:pStyle w:val="BodyText"/>
        <w:spacing w:line="276" w:lineRule="auto"/>
        <w:ind w:left="960" w:right="170" w:firstLine="0"/>
      </w:pPr>
    </w:p>
    <w:p w14:paraId="703F8D9F" w14:textId="51290638" w:rsidR="00A01464" w:rsidRDefault="00A01464" w:rsidP="001B5556">
      <w:pPr>
        <w:pStyle w:val="BodyText"/>
        <w:spacing w:line="276" w:lineRule="auto"/>
        <w:ind w:left="960" w:right="170" w:firstLine="0"/>
      </w:pPr>
    </w:p>
    <w:p w14:paraId="2DE07D1E" w14:textId="182CBB85" w:rsidR="00A01464" w:rsidRDefault="00A01464" w:rsidP="001B5556">
      <w:pPr>
        <w:pStyle w:val="BodyText"/>
        <w:spacing w:line="276" w:lineRule="auto"/>
        <w:ind w:left="960" w:right="170" w:firstLine="0"/>
      </w:pPr>
    </w:p>
    <w:p w14:paraId="0722AC12" w14:textId="582FDE58" w:rsidR="00A01464" w:rsidRDefault="00A01464" w:rsidP="001B5556">
      <w:pPr>
        <w:pStyle w:val="BodyText"/>
        <w:spacing w:line="276" w:lineRule="auto"/>
        <w:ind w:left="960" w:right="170" w:firstLine="0"/>
      </w:pPr>
    </w:p>
    <w:p w14:paraId="3F71AB76" w14:textId="77777777" w:rsidR="00A01464" w:rsidRDefault="00A01464" w:rsidP="001B5556">
      <w:pPr>
        <w:pStyle w:val="BodyText"/>
        <w:spacing w:line="276" w:lineRule="auto"/>
        <w:ind w:left="960" w:right="170" w:firstLine="0"/>
      </w:pPr>
    </w:p>
    <w:sectPr w:rsidR="00A01464">
      <w:headerReference w:type="default" r:id="rId7"/>
      <w:footerReference w:type="default" r:id="rId8"/>
      <w:pgSz w:w="11910" w:h="16840"/>
      <w:pgMar w:top="1660" w:right="1680" w:bottom="280" w:left="1680" w:header="7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8E08" w14:textId="77777777" w:rsidR="00D926C9" w:rsidRDefault="00D926C9">
      <w:r>
        <w:separator/>
      </w:r>
    </w:p>
  </w:endnote>
  <w:endnote w:type="continuationSeparator" w:id="0">
    <w:p w14:paraId="13F298D4" w14:textId="77777777" w:rsidR="00D926C9" w:rsidRDefault="00D9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1217" w14:textId="585A83A0" w:rsidR="001B5556" w:rsidRDefault="001B5556">
    <w:pPr>
      <w:pStyle w:val="Footer"/>
    </w:pPr>
    <w:r>
      <w:rPr>
        <w:noProof/>
      </w:rPr>
      <w:drawing>
        <wp:inline distT="0" distB="0" distL="0" distR="0" wp14:anchorId="23786BDD" wp14:editId="5A971BC7">
          <wp:extent cx="5429250" cy="871855"/>
          <wp:effectExtent l="0" t="0" r="6350" b="444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2925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20F8" w14:textId="77777777" w:rsidR="00D926C9" w:rsidRDefault="00D926C9">
      <w:r>
        <w:separator/>
      </w:r>
    </w:p>
  </w:footnote>
  <w:footnote w:type="continuationSeparator" w:id="0">
    <w:p w14:paraId="4954FC9E" w14:textId="77777777" w:rsidR="00D926C9" w:rsidRDefault="00D9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229" w14:textId="09FF13CC" w:rsidR="003C3152" w:rsidRDefault="001B5556" w:rsidP="001B5556">
    <w:pPr>
      <w:pStyle w:val="BodyText"/>
      <w:spacing w:line="14" w:lineRule="auto"/>
      <w:ind w:left="0" w:firstLine="0"/>
      <w:rPr>
        <w:sz w:val="20"/>
      </w:rPr>
    </w:pPr>
    <w:r>
      <w:rPr>
        <w:noProof/>
      </w:rPr>
      <w:drawing>
        <wp:inline distT="0" distB="0" distL="0" distR="0" wp14:anchorId="30FECDB7" wp14:editId="0A52E1A8">
          <wp:extent cx="6465570" cy="1520732"/>
          <wp:effectExtent l="0" t="0" r="0" b="3810"/>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19011" cy="1533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EDD"/>
    <w:multiLevelType w:val="hybridMultilevel"/>
    <w:tmpl w:val="59AA2BEA"/>
    <w:lvl w:ilvl="0" w:tplc="3650E8CA">
      <w:start w:val="1"/>
      <w:numFmt w:val="decimal"/>
      <w:lvlText w:val="%1."/>
      <w:lvlJc w:val="left"/>
      <w:pPr>
        <w:ind w:left="547" w:hanging="428"/>
      </w:pPr>
      <w:rPr>
        <w:rFonts w:ascii="Calibri" w:eastAsia="Calibri" w:hAnsi="Calibri" w:cs="Calibri" w:hint="default"/>
        <w:b w:val="0"/>
        <w:bCs w:val="0"/>
        <w:i w:val="0"/>
        <w:iCs w:val="0"/>
        <w:w w:val="100"/>
        <w:sz w:val="22"/>
        <w:szCs w:val="22"/>
        <w:lang w:val="en-US" w:eastAsia="en-US" w:bidi="ar-SA"/>
      </w:rPr>
    </w:lvl>
    <w:lvl w:ilvl="1" w:tplc="2E0003A4">
      <w:numFmt w:val="bullet"/>
      <w:lvlText w:val="•"/>
      <w:lvlJc w:val="left"/>
      <w:pPr>
        <w:ind w:left="1340" w:hanging="428"/>
      </w:pPr>
      <w:rPr>
        <w:rFonts w:hint="default"/>
        <w:lang w:val="en-US" w:eastAsia="en-US" w:bidi="ar-SA"/>
      </w:rPr>
    </w:lvl>
    <w:lvl w:ilvl="2" w:tplc="2C88B886">
      <w:numFmt w:val="bullet"/>
      <w:lvlText w:val="•"/>
      <w:lvlJc w:val="left"/>
      <w:pPr>
        <w:ind w:left="2141" w:hanging="428"/>
      </w:pPr>
      <w:rPr>
        <w:rFonts w:hint="default"/>
        <w:lang w:val="en-US" w:eastAsia="en-US" w:bidi="ar-SA"/>
      </w:rPr>
    </w:lvl>
    <w:lvl w:ilvl="3" w:tplc="A678B746">
      <w:numFmt w:val="bullet"/>
      <w:lvlText w:val="•"/>
      <w:lvlJc w:val="left"/>
      <w:pPr>
        <w:ind w:left="2941" w:hanging="428"/>
      </w:pPr>
      <w:rPr>
        <w:rFonts w:hint="default"/>
        <w:lang w:val="en-US" w:eastAsia="en-US" w:bidi="ar-SA"/>
      </w:rPr>
    </w:lvl>
    <w:lvl w:ilvl="4" w:tplc="7A22DE50">
      <w:numFmt w:val="bullet"/>
      <w:lvlText w:val="•"/>
      <w:lvlJc w:val="left"/>
      <w:pPr>
        <w:ind w:left="3742" w:hanging="428"/>
      </w:pPr>
      <w:rPr>
        <w:rFonts w:hint="default"/>
        <w:lang w:val="en-US" w:eastAsia="en-US" w:bidi="ar-SA"/>
      </w:rPr>
    </w:lvl>
    <w:lvl w:ilvl="5" w:tplc="4D5AF426">
      <w:numFmt w:val="bullet"/>
      <w:lvlText w:val="•"/>
      <w:lvlJc w:val="left"/>
      <w:pPr>
        <w:ind w:left="4543" w:hanging="428"/>
      </w:pPr>
      <w:rPr>
        <w:rFonts w:hint="default"/>
        <w:lang w:val="en-US" w:eastAsia="en-US" w:bidi="ar-SA"/>
      </w:rPr>
    </w:lvl>
    <w:lvl w:ilvl="6" w:tplc="FDAEADE2">
      <w:numFmt w:val="bullet"/>
      <w:lvlText w:val="•"/>
      <w:lvlJc w:val="left"/>
      <w:pPr>
        <w:ind w:left="5343" w:hanging="428"/>
      </w:pPr>
      <w:rPr>
        <w:rFonts w:hint="default"/>
        <w:lang w:val="en-US" w:eastAsia="en-US" w:bidi="ar-SA"/>
      </w:rPr>
    </w:lvl>
    <w:lvl w:ilvl="7" w:tplc="29B8E266">
      <w:numFmt w:val="bullet"/>
      <w:lvlText w:val="•"/>
      <w:lvlJc w:val="left"/>
      <w:pPr>
        <w:ind w:left="6144" w:hanging="428"/>
      </w:pPr>
      <w:rPr>
        <w:rFonts w:hint="default"/>
        <w:lang w:val="en-US" w:eastAsia="en-US" w:bidi="ar-SA"/>
      </w:rPr>
    </w:lvl>
    <w:lvl w:ilvl="8" w:tplc="28DA9CE8">
      <w:numFmt w:val="bullet"/>
      <w:lvlText w:val="•"/>
      <w:lvlJc w:val="left"/>
      <w:pPr>
        <w:ind w:left="6945" w:hanging="428"/>
      </w:pPr>
      <w:rPr>
        <w:rFonts w:hint="default"/>
        <w:lang w:val="en-US" w:eastAsia="en-US" w:bidi="ar-SA"/>
      </w:rPr>
    </w:lvl>
  </w:abstractNum>
  <w:abstractNum w:abstractNumId="1" w15:restartNumberingAfterBreak="0">
    <w:nsid w:val="0F9A27DA"/>
    <w:multiLevelType w:val="hybridMultilevel"/>
    <w:tmpl w:val="5D7E04EE"/>
    <w:lvl w:ilvl="0" w:tplc="741239E0">
      <w:start w:val="1"/>
      <w:numFmt w:val="decimal"/>
      <w:lvlText w:val="%1."/>
      <w:lvlJc w:val="left"/>
      <w:pPr>
        <w:ind w:left="960" w:hanging="579"/>
        <w:jc w:val="right"/>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8440FAF"/>
    <w:multiLevelType w:val="hybridMultilevel"/>
    <w:tmpl w:val="BA8AEF0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24D82E65"/>
    <w:multiLevelType w:val="hybridMultilevel"/>
    <w:tmpl w:val="19DA39AA"/>
    <w:lvl w:ilvl="0" w:tplc="741239E0">
      <w:start w:val="1"/>
      <w:numFmt w:val="decimal"/>
      <w:lvlText w:val="%1."/>
      <w:lvlJc w:val="left"/>
      <w:pPr>
        <w:ind w:left="1015" w:hanging="579"/>
        <w:jc w:val="right"/>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388749D7"/>
    <w:multiLevelType w:val="hybridMultilevel"/>
    <w:tmpl w:val="0E52CFAE"/>
    <w:lvl w:ilvl="0" w:tplc="CBCCF1A4">
      <w:start w:val="1"/>
      <w:numFmt w:val="decimal"/>
      <w:lvlText w:val="%1."/>
      <w:lvlJc w:val="left"/>
      <w:pPr>
        <w:ind w:left="480" w:hanging="360"/>
      </w:pPr>
      <w:rPr>
        <w:rFonts w:ascii="Calibri" w:eastAsia="Calibri" w:hAnsi="Calibri" w:cs="Calibri" w:hint="default"/>
        <w:b w:val="0"/>
        <w:bCs w:val="0"/>
        <w:i w:val="0"/>
        <w:iCs w:val="0"/>
        <w:w w:val="100"/>
        <w:sz w:val="22"/>
        <w:szCs w:val="22"/>
        <w:lang w:val="en-US" w:eastAsia="en-US" w:bidi="ar-SA"/>
      </w:rPr>
    </w:lvl>
    <w:lvl w:ilvl="1" w:tplc="BBBA7FD6">
      <w:start w:val="1"/>
      <w:numFmt w:val="lowerLetter"/>
      <w:lvlText w:val="%2."/>
      <w:lvlJc w:val="left"/>
      <w:pPr>
        <w:ind w:left="1272" w:hanging="360"/>
      </w:pPr>
      <w:rPr>
        <w:rFonts w:ascii="Calibri" w:eastAsia="Calibri" w:hAnsi="Calibri" w:cs="Calibri" w:hint="default"/>
        <w:b w:val="0"/>
        <w:bCs w:val="0"/>
        <w:i w:val="0"/>
        <w:iCs w:val="0"/>
        <w:spacing w:val="-1"/>
        <w:w w:val="100"/>
        <w:sz w:val="22"/>
        <w:szCs w:val="22"/>
        <w:lang w:val="en-US" w:eastAsia="en-US" w:bidi="ar-SA"/>
      </w:rPr>
    </w:lvl>
    <w:lvl w:ilvl="2" w:tplc="B3488726">
      <w:numFmt w:val="bullet"/>
      <w:lvlText w:val="•"/>
      <w:lvlJc w:val="left"/>
      <w:pPr>
        <w:ind w:left="2087" w:hanging="360"/>
      </w:pPr>
      <w:rPr>
        <w:rFonts w:hint="default"/>
        <w:lang w:val="en-US" w:eastAsia="en-US" w:bidi="ar-SA"/>
      </w:rPr>
    </w:lvl>
    <w:lvl w:ilvl="3" w:tplc="3A6CD436">
      <w:numFmt w:val="bullet"/>
      <w:lvlText w:val="•"/>
      <w:lvlJc w:val="left"/>
      <w:pPr>
        <w:ind w:left="2894" w:hanging="360"/>
      </w:pPr>
      <w:rPr>
        <w:rFonts w:hint="default"/>
        <w:lang w:val="en-US" w:eastAsia="en-US" w:bidi="ar-SA"/>
      </w:rPr>
    </w:lvl>
    <w:lvl w:ilvl="4" w:tplc="A8F8DCA0">
      <w:numFmt w:val="bullet"/>
      <w:lvlText w:val="•"/>
      <w:lvlJc w:val="left"/>
      <w:pPr>
        <w:ind w:left="3702" w:hanging="360"/>
      </w:pPr>
      <w:rPr>
        <w:rFonts w:hint="default"/>
        <w:lang w:val="en-US" w:eastAsia="en-US" w:bidi="ar-SA"/>
      </w:rPr>
    </w:lvl>
    <w:lvl w:ilvl="5" w:tplc="7882AB6C">
      <w:numFmt w:val="bullet"/>
      <w:lvlText w:val="•"/>
      <w:lvlJc w:val="left"/>
      <w:pPr>
        <w:ind w:left="4509" w:hanging="360"/>
      </w:pPr>
      <w:rPr>
        <w:rFonts w:hint="default"/>
        <w:lang w:val="en-US" w:eastAsia="en-US" w:bidi="ar-SA"/>
      </w:rPr>
    </w:lvl>
    <w:lvl w:ilvl="6" w:tplc="C394B510">
      <w:numFmt w:val="bullet"/>
      <w:lvlText w:val="•"/>
      <w:lvlJc w:val="left"/>
      <w:pPr>
        <w:ind w:left="5316" w:hanging="360"/>
      </w:pPr>
      <w:rPr>
        <w:rFonts w:hint="default"/>
        <w:lang w:val="en-US" w:eastAsia="en-US" w:bidi="ar-SA"/>
      </w:rPr>
    </w:lvl>
    <w:lvl w:ilvl="7" w:tplc="D458D432">
      <w:numFmt w:val="bullet"/>
      <w:lvlText w:val="•"/>
      <w:lvlJc w:val="left"/>
      <w:pPr>
        <w:ind w:left="6124" w:hanging="360"/>
      </w:pPr>
      <w:rPr>
        <w:rFonts w:hint="default"/>
        <w:lang w:val="en-US" w:eastAsia="en-US" w:bidi="ar-SA"/>
      </w:rPr>
    </w:lvl>
    <w:lvl w:ilvl="8" w:tplc="1CC408C6">
      <w:numFmt w:val="bullet"/>
      <w:lvlText w:val="•"/>
      <w:lvlJc w:val="left"/>
      <w:pPr>
        <w:ind w:left="6931" w:hanging="360"/>
      </w:pPr>
      <w:rPr>
        <w:rFonts w:hint="default"/>
        <w:lang w:val="en-US" w:eastAsia="en-US" w:bidi="ar-SA"/>
      </w:rPr>
    </w:lvl>
  </w:abstractNum>
  <w:abstractNum w:abstractNumId="5" w15:restartNumberingAfterBreak="0">
    <w:nsid w:val="49C8410A"/>
    <w:multiLevelType w:val="hybridMultilevel"/>
    <w:tmpl w:val="BC34D1EA"/>
    <w:lvl w:ilvl="0" w:tplc="741239E0">
      <w:start w:val="1"/>
      <w:numFmt w:val="decimal"/>
      <w:lvlText w:val="%1."/>
      <w:lvlJc w:val="left"/>
      <w:pPr>
        <w:ind w:left="840" w:hanging="579"/>
        <w:jc w:val="right"/>
      </w:pPr>
      <w:rPr>
        <w:rFonts w:ascii="Calibri" w:eastAsia="Calibri" w:hAnsi="Calibri" w:cs="Calibri" w:hint="default"/>
        <w:b w:val="0"/>
        <w:bCs w:val="0"/>
        <w:i w:val="0"/>
        <w:iCs w:val="0"/>
        <w:w w:val="100"/>
        <w:sz w:val="22"/>
        <w:szCs w:val="22"/>
        <w:lang w:val="en-US" w:eastAsia="en-US" w:bidi="ar-SA"/>
      </w:rPr>
    </w:lvl>
    <w:lvl w:ilvl="1" w:tplc="C8ECB8E6">
      <w:start w:val="1"/>
      <w:numFmt w:val="lowerLetter"/>
      <w:lvlText w:val="%2."/>
      <w:lvlJc w:val="left"/>
      <w:pPr>
        <w:ind w:left="2859" w:hanging="360"/>
      </w:pPr>
      <w:rPr>
        <w:rFonts w:ascii="Calibri" w:eastAsia="Calibri" w:hAnsi="Calibri" w:cs="Calibri" w:hint="default"/>
        <w:b w:val="0"/>
        <w:bCs w:val="0"/>
        <w:i w:val="0"/>
        <w:iCs w:val="0"/>
        <w:spacing w:val="-1"/>
        <w:w w:val="100"/>
        <w:sz w:val="22"/>
        <w:szCs w:val="22"/>
        <w:lang w:val="en-US" w:eastAsia="en-US" w:bidi="ar-SA"/>
      </w:rPr>
    </w:lvl>
    <w:lvl w:ilvl="2" w:tplc="C3D0AA50">
      <w:numFmt w:val="bullet"/>
      <w:lvlText w:val="•"/>
      <w:lvlJc w:val="left"/>
      <w:pPr>
        <w:ind w:left="2858" w:hanging="360"/>
      </w:pPr>
      <w:rPr>
        <w:rFonts w:hint="default"/>
        <w:lang w:val="en-US" w:eastAsia="en-US" w:bidi="ar-SA"/>
      </w:rPr>
    </w:lvl>
    <w:lvl w:ilvl="3" w:tplc="74B2753C">
      <w:numFmt w:val="bullet"/>
      <w:lvlText w:val="•"/>
      <w:lvlJc w:val="left"/>
      <w:pPr>
        <w:ind w:left="3641" w:hanging="360"/>
      </w:pPr>
      <w:rPr>
        <w:rFonts w:hint="default"/>
        <w:lang w:val="en-US" w:eastAsia="en-US" w:bidi="ar-SA"/>
      </w:rPr>
    </w:lvl>
    <w:lvl w:ilvl="4" w:tplc="1CDEB61C">
      <w:numFmt w:val="bullet"/>
      <w:lvlText w:val="•"/>
      <w:lvlJc w:val="left"/>
      <w:pPr>
        <w:ind w:left="4424" w:hanging="360"/>
      </w:pPr>
      <w:rPr>
        <w:rFonts w:hint="default"/>
        <w:lang w:val="en-US" w:eastAsia="en-US" w:bidi="ar-SA"/>
      </w:rPr>
    </w:lvl>
    <w:lvl w:ilvl="5" w:tplc="C7383974">
      <w:numFmt w:val="bullet"/>
      <w:lvlText w:val="•"/>
      <w:lvlJc w:val="left"/>
      <w:pPr>
        <w:ind w:left="5207" w:hanging="360"/>
      </w:pPr>
      <w:rPr>
        <w:rFonts w:hint="default"/>
        <w:lang w:val="en-US" w:eastAsia="en-US" w:bidi="ar-SA"/>
      </w:rPr>
    </w:lvl>
    <w:lvl w:ilvl="6" w:tplc="6BD8D70C">
      <w:numFmt w:val="bullet"/>
      <w:lvlText w:val="•"/>
      <w:lvlJc w:val="left"/>
      <w:pPr>
        <w:ind w:left="5991" w:hanging="360"/>
      </w:pPr>
      <w:rPr>
        <w:rFonts w:hint="default"/>
        <w:lang w:val="en-US" w:eastAsia="en-US" w:bidi="ar-SA"/>
      </w:rPr>
    </w:lvl>
    <w:lvl w:ilvl="7" w:tplc="7F600D70">
      <w:numFmt w:val="bullet"/>
      <w:lvlText w:val="•"/>
      <w:lvlJc w:val="left"/>
      <w:pPr>
        <w:ind w:left="6774" w:hanging="360"/>
      </w:pPr>
      <w:rPr>
        <w:rFonts w:hint="default"/>
        <w:lang w:val="en-US" w:eastAsia="en-US" w:bidi="ar-SA"/>
      </w:rPr>
    </w:lvl>
    <w:lvl w:ilvl="8" w:tplc="CB6CA820">
      <w:numFmt w:val="bullet"/>
      <w:lvlText w:val="•"/>
      <w:lvlJc w:val="left"/>
      <w:pPr>
        <w:ind w:left="7557" w:hanging="360"/>
      </w:pPr>
      <w:rPr>
        <w:rFonts w:hint="default"/>
        <w:lang w:val="en-US" w:eastAsia="en-US" w:bidi="ar-SA"/>
      </w:rPr>
    </w:lvl>
  </w:abstractNum>
  <w:abstractNum w:abstractNumId="6" w15:restartNumberingAfterBreak="0">
    <w:nsid w:val="7868794A"/>
    <w:multiLevelType w:val="hybridMultilevel"/>
    <w:tmpl w:val="C73E37C4"/>
    <w:lvl w:ilvl="0" w:tplc="B302D500">
      <w:start w:val="1"/>
      <w:numFmt w:val="upperLetter"/>
      <w:lvlText w:val="%1."/>
      <w:lvlJc w:val="left"/>
      <w:pPr>
        <w:ind w:left="481" w:hanging="360"/>
        <w:jc w:val="right"/>
      </w:pPr>
      <w:rPr>
        <w:rFonts w:ascii="Calibri" w:eastAsia="Calibri" w:hAnsi="Calibri" w:cs="Calibri" w:hint="default"/>
        <w:b/>
        <w:bCs/>
        <w:i w:val="0"/>
        <w:iCs w:val="0"/>
        <w:spacing w:val="-1"/>
        <w:w w:val="100"/>
        <w:sz w:val="22"/>
        <w:szCs w:val="22"/>
        <w:lang w:val="en-US" w:eastAsia="en-US" w:bidi="ar-SA"/>
      </w:rPr>
    </w:lvl>
    <w:lvl w:ilvl="1" w:tplc="A86EF432">
      <w:start w:val="1"/>
      <w:numFmt w:val="decimal"/>
      <w:lvlText w:val="%2."/>
      <w:lvlJc w:val="left"/>
      <w:pPr>
        <w:ind w:left="481" w:hanging="360"/>
      </w:pPr>
      <w:rPr>
        <w:rFonts w:ascii="Calibri" w:eastAsia="Calibri" w:hAnsi="Calibri" w:cs="Calibri" w:hint="default"/>
        <w:b w:val="0"/>
        <w:bCs w:val="0"/>
        <w:i w:val="0"/>
        <w:iCs w:val="0"/>
        <w:w w:val="100"/>
        <w:sz w:val="22"/>
        <w:szCs w:val="22"/>
        <w:lang w:val="en-US" w:eastAsia="en-US" w:bidi="ar-SA"/>
      </w:rPr>
    </w:lvl>
    <w:lvl w:ilvl="2" w:tplc="D812B588">
      <w:numFmt w:val="bullet"/>
      <w:lvlText w:val="•"/>
      <w:lvlJc w:val="left"/>
      <w:pPr>
        <w:ind w:left="1657" w:hanging="360"/>
      </w:pPr>
      <w:rPr>
        <w:rFonts w:hint="default"/>
        <w:lang w:val="en-US" w:eastAsia="en-US" w:bidi="ar-SA"/>
      </w:rPr>
    </w:lvl>
    <w:lvl w:ilvl="3" w:tplc="BA0A8192">
      <w:numFmt w:val="bullet"/>
      <w:lvlText w:val="•"/>
      <w:lvlJc w:val="left"/>
      <w:pPr>
        <w:ind w:left="2473" w:hanging="360"/>
      </w:pPr>
      <w:rPr>
        <w:rFonts w:hint="default"/>
        <w:lang w:val="en-US" w:eastAsia="en-US" w:bidi="ar-SA"/>
      </w:rPr>
    </w:lvl>
    <w:lvl w:ilvl="4" w:tplc="662872F0">
      <w:numFmt w:val="bullet"/>
      <w:lvlText w:val="•"/>
      <w:lvlJc w:val="left"/>
      <w:pPr>
        <w:ind w:left="3289" w:hanging="360"/>
      </w:pPr>
      <w:rPr>
        <w:rFonts w:hint="default"/>
        <w:lang w:val="en-US" w:eastAsia="en-US" w:bidi="ar-SA"/>
      </w:rPr>
    </w:lvl>
    <w:lvl w:ilvl="5" w:tplc="C55AC044">
      <w:numFmt w:val="bullet"/>
      <w:lvlText w:val="•"/>
      <w:lvlJc w:val="left"/>
      <w:pPr>
        <w:ind w:left="4106" w:hanging="360"/>
      </w:pPr>
      <w:rPr>
        <w:rFonts w:hint="default"/>
        <w:lang w:val="en-US" w:eastAsia="en-US" w:bidi="ar-SA"/>
      </w:rPr>
    </w:lvl>
    <w:lvl w:ilvl="6" w:tplc="8DF0CEA6">
      <w:numFmt w:val="bullet"/>
      <w:lvlText w:val="•"/>
      <w:lvlJc w:val="left"/>
      <w:pPr>
        <w:ind w:left="4922" w:hanging="360"/>
      </w:pPr>
      <w:rPr>
        <w:rFonts w:hint="default"/>
        <w:lang w:val="en-US" w:eastAsia="en-US" w:bidi="ar-SA"/>
      </w:rPr>
    </w:lvl>
    <w:lvl w:ilvl="7" w:tplc="44B43C2E">
      <w:numFmt w:val="bullet"/>
      <w:lvlText w:val="•"/>
      <w:lvlJc w:val="left"/>
      <w:pPr>
        <w:ind w:left="5738" w:hanging="360"/>
      </w:pPr>
      <w:rPr>
        <w:rFonts w:hint="default"/>
        <w:lang w:val="en-US" w:eastAsia="en-US" w:bidi="ar-SA"/>
      </w:rPr>
    </w:lvl>
    <w:lvl w:ilvl="8" w:tplc="2D4AD81E">
      <w:numFmt w:val="bullet"/>
      <w:lvlText w:val="•"/>
      <w:lvlJc w:val="left"/>
      <w:pPr>
        <w:ind w:left="6554" w:hanging="360"/>
      </w:pPr>
      <w:rPr>
        <w:rFonts w:hint="default"/>
        <w:lang w:val="en-US" w:eastAsia="en-US" w:bidi="ar-SA"/>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52"/>
    <w:rsid w:val="000065A8"/>
    <w:rsid w:val="000116D6"/>
    <w:rsid w:val="000331E9"/>
    <w:rsid w:val="00043DF6"/>
    <w:rsid w:val="00044C81"/>
    <w:rsid w:val="00046185"/>
    <w:rsid w:val="00064DE0"/>
    <w:rsid w:val="00067FE9"/>
    <w:rsid w:val="00074089"/>
    <w:rsid w:val="00075CD1"/>
    <w:rsid w:val="000B4CF2"/>
    <w:rsid w:val="000F74F4"/>
    <w:rsid w:val="001034E3"/>
    <w:rsid w:val="00115ACC"/>
    <w:rsid w:val="00122A75"/>
    <w:rsid w:val="001250C1"/>
    <w:rsid w:val="00127300"/>
    <w:rsid w:val="00134F33"/>
    <w:rsid w:val="001375E6"/>
    <w:rsid w:val="00141A07"/>
    <w:rsid w:val="00154824"/>
    <w:rsid w:val="00155CDE"/>
    <w:rsid w:val="00170474"/>
    <w:rsid w:val="00172E44"/>
    <w:rsid w:val="001A307E"/>
    <w:rsid w:val="001B2D3E"/>
    <w:rsid w:val="001B5556"/>
    <w:rsid w:val="001D35B3"/>
    <w:rsid w:val="001D5FC3"/>
    <w:rsid w:val="001F0A5E"/>
    <w:rsid w:val="001F4CD6"/>
    <w:rsid w:val="00227E06"/>
    <w:rsid w:val="00236899"/>
    <w:rsid w:val="00243A2E"/>
    <w:rsid w:val="002519C1"/>
    <w:rsid w:val="00255349"/>
    <w:rsid w:val="00270B81"/>
    <w:rsid w:val="00272200"/>
    <w:rsid w:val="00275F29"/>
    <w:rsid w:val="002B3041"/>
    <w:rsid w:val="002E13D7"/>
    <w:rsid w:val="002E2A3B"/>
    <w:rsid w:val="00335006"/>
    <w:rsid w:val="00364602"/>
    <w:rsid w:val="0037704F"/>
    <w:rsid w:val="003C2114"/>
    <w:rsid w:val="003C3152"/>
    <w:rsid w:val="003C7B72"/>
    <w:rsid w:val="004130C0"/>
    <w:rsid w:val="00424C4B"/>
    <w:rsid w:val="00443946"/>
    <w:rsid w:val="00466AAC"/>
    <w:rsid w:val="00480C1E"/>
    <w:rsid w:val="004833F9"/>
    <w:rsid w:val="00486A3F"/>
    <w:rsid w:val="004A4051"/>
    <w:rsid w:val="004A74D3"/>
    <w:rsid w:val="004B74D3"/>
    <w:rsid w:val="004C35AD"/>
    <w:rsid w:val="004F4F3C"/>
    <w:rsid w:val="00501B4A"/>
    <w:rsid w:val="00540C7D"/>
    <w:rsid w:val="00570386"/>
    <w:rsid w:val="00570CDB"/>
    <w:rsid w:val="0057140A"/>
    <w:rsid w:val="00572A9C"/>
    <w:rsid w:val="005B2BBC"/>
    <w:rsid w:val="005C10C7"/>
    <w:rsid w:val="005C27BF"/>
    <w:rsid w:val="005D33A9"/>
    <w:rsid w:val="00603472"/>
    <w:rsid w:val="00610833"/>
    <w:rsid w:val="00610BF6"/>
    <w:rsid w:val="00627438"/>
    <w:rsid w:val="00641C2D"/>
    <w:rsid w:val="00644786"/>
    <w:rsid w:val="006600BD"/>
    <w:rsid w:val="00666AC9"/>
    <w:rsid w:val="006827EC"/>
    <w:rsid w:val="0069728A"/>
    <w:rsid w:val="006D7270"/>
    <w:rsid w:val="0070154E"/>
    <w:rsid w:val="00707FDD"/>
    <w:rsid w:val="00726AF1"/>
    <w:rsid w:val="0073027C"/>
    <w:rsid w:val="00732481"/>
    <w:rsid w:val="007436C7"/>
    <w:rsid w:val="0074536F"/>
    <w:rsid w:val="00776B2D"/>
    <w:rsid w:val="00793178"/>
    <w:rsid w:val="007A12D9"/>
    <w:rsid w:val="007A514A"/>
    <w:rsid w:val="007B0C0A"/>
    <w:rsid w:val="007B7E32"/>
    <w:rsid w:val="007F0BF3"/>
    <w:rsid w:val="007F119B"/>
    <w:rsid w:val="007F6D69"/>
    <w:rsid w:val="0080374D"/>
    <w:rsid w:val="00805FF2"/>
    <w:rsid w:val="008163D4"/>
    <w:rsid w:val="00823C60"/>
    <w:rsid w:val="0082585E"/>
    <w:rsid w:val="0085522A"/>
    <w:rsid w:val="008615F9"/>
    <w:rsid w:val="00864E5D"/>
    <w:rsid w:val="008821EB"/>
    <w:rsid w:val="00884488"/>
    <w:rsid w:val="008A20E9"/>
    <w:rsid w:val="008A596F"/>
    <w:rsid w:val="008C3683"/>
    <w:rsid w:val="008C5B82"/>
    <w:rsid w:val="008D623D"/>
    <w:rsid w:val="008D63D4"/>
    <w:rsid w:val="00957D60"/>
    <w:rsid w:val="0097348E"/>
    <w:rsid w:val="00995D4A"/>
    <w:rsid w:val="009A1F7B"/>
    <w:rsid w:val="009A43F3"/>
    <w:rsid w:val="009C24B2"/>
    <w:rsid w:val="009C5F14"/>
    <w:rsid w:val="009D6FF0"/>
    <w:rsid w:val="009F5DF7"/>
    <w:rsid w:val="00A01464"/>
    <w:rsid w:val="00A241EE"/>
    <w:rsid w:val="00A31AE4"/>
    <w:rsid w:val="00A41FF0"/>
    <w:rsid w:val="00A44840"/>
    <w:rsid w:val="00A62A28"/>
    <w:rsid w:val="00A7055E"/>
    <w:rsid w:val="00A80DF6"/>
    <w:rsid w:val="00A9595A"/>
    <w:rsid w:val="00AA1794"/>
    <w:rsid w:val="00AC68F9"/>
    <w:rsid w:val="00B36A1F"/>
    <w:rsid w:val="00B43509"/>
    <w:rsid w:val="00B44F01"/>
    <w:rsid w:val="00B80518"/>
    <w:rsid w:val="00B95C55"/>
    <w:rsid w:val="00B96FAE"/>
    <w:rsid w:val="00BA1849"/>
    <w:rsid w:val="00BB589F"/>
    <w:rsid w:val="00BC252B"/>
    <w:rsid w:val="00BC34E0"/>
    <w:rsid w:val="00BD146F"/>
    <w:rsid w:val="00BF3134"/>
    <w:rsid w:val="00BF6077"/>
    <w:rsid w:val="00BF6116"/>
    <w:rsid w:val="00BF736D"/>
    <w:rsid w:val="00C4371E"/>
    <w:rsid w:val="00C84485"/>
    <w:rsid w:val="00C932F5"/>
    <w:rsid w:val="00CB16C4"/>
    <w:rsid w:val="00CC2CF6"/>
    <w:rsid w:val="00CE49AD"/>
    <w:rsid w:val="00D0484B"/>
    <w:rsid w:val="00D14D79"/>
    <w:rsid w:val="00D3116B"/>
    <w:rsid w:val="00D508CA"/>
    <w:rsid w:val="00D6400C"/>
    <w:rsid w:val="00D926C9"/>
    <w:rsid w:val="00DA52FF"/>
    <w:rsid w:val="00DB063C"/>
    <w:rsid w:val="00DB568E"/>
    <w:rsid w:val="00DC5A47"/>
    <w:rsid w:val="00DF1F4E"/>
    <w:rsid w:val="00DF30EF"/>
    <w:rsid w:val="00E059DD"/>
    <w:rsid w:val="00E3511F"/>
    <w:rsid w:val="00E35451"/>
    <w:rsid w:val="00E463B7"/>
    <w:rsid w:val="00E53876"/>
    <w:rsid w:val="00E85709"/>
    <w:rsid w:val="00E91A21"/>
    <w:rsid w:val="00EA343F"/>
    <w:rsid w:val="00EA7C93"/>
    <w:rsid w:val="00EB1AED"/>
    <w:rsid w:val="00ED2815"/>
    <w:rsid w:val="00EE2347"/>
    <w:rsid w:val="00EF462E"/>
    <w:rsid w:val="00F030EA"/>
    <w:rsid w:val="00F07AD6"/>
    <w:rsid w:val="00F07F93"/>
    <w:rsid w:val="00F1146C"/>
    <w:rsid w:val="00F155CA"/>
    <w:rsid w:val="00F16D56"/>
    <w:rsid w:val="00F210D4"/>
    <w:rsid w:val="00F25A4B"/>
    <w:rsid w:val="00F330DA"/>
    <w:rsid w:val="00F36D35"/>
    <w:rsid w:val="00F434BE"/>
    <w:rsid w:val="00F56297"/>
    <w:rsid w:val="00F62F8E"/>
    <w:rsid w:val="00F73C75"/>
    <w:rsid w:val="00F73E18"/>
    <w:rsid w:val="00F81F6A"/>
    <w:rsid w:val="00F93A01"/>
    <w:rsid w:val="00FA1FEE"/>
    <w:rsid w:val="00FA7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C46E"/>
  <w15:docId w15:val="{A8EA6287-27CB-0D48-95C3-BE28FE33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style>
  <w:style w:type="paragraph" w:styleId="Title">
    <w:name w:val="Title"/>
    <w:basedOn w:val="Normal"/>
    <w:uiPriority w:val="10"/>
    <w:qFormat/>
    <w:pPr>
      <w:ind w:left="20"/>
    </w:pPr>
    <w:rPr>
      <w:sz w:val="32"/>
      <w:szCs w:val="32"/>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5556"/>
    <w:pPr>
      <w:tabs>
        <w:tab w:val="center" w:pos="4680"/>
        <w:tab w:val="right" w:pos="9360"/>
      </w:tabs>
    </w:pPr>
  </w:style>
  <w:style w:type="character" w:customStyle="1" w:styleId="HeaderChar">
    <w:name w:val="Header Char"/>
    <w:basedOn w:val="DefaultParagraphFont"/>
    <w:link w:val="Header"/>
    <w:uiPriority w:val="99"/>
    <w:rsid w:val="001B5556"/>
    <w:rPr>
      <w:rFonts w:ascii="Calibri" w:eastAsia="Calibri" w:hAnsi="Calibri" w:cs="Calibri"/>
    </w:rPr>
  </w:style>
  <w:style w:type="paragraph" w:styleId="Footer">
    <w:name w:val="footer"/>
    <w:basedOn w:val="Normal"/>
    <w:link w:val="FooterChar"/>
    <w:uiPriority w:val="99"/>
    <w:unhideWhenUsed/>
    <w:rsid w:val="001B5556"/>
    <w:pPr>
      <w:tabs>
        <w:tab w:val="center" w:pos="4680"/>
        <w:tab w:val="right" w:pos="9360"/>
      </w:tabs>
    </w:pPr>
  </w:style>
  <w:style w:type="character" w:customStyle="1" w:styleId="FooterChar">
    <w:name w:val="Footer Char"/>
    <w:basedOn w:val="DefaultParagraphFont"/>
    <w:link w:val="Footer"/>
    <w:uiPriority w:val="99"/>
    <w:rsid w:val="001B555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Shenhav</cp:lastModifiedBy>
  <cp:revision>175</cp:revision>
  <cp:lastPrinted>2021-07-27T12:19:00Z</cp:lastPrinted>
  <dcterms:created xsi:type="dcterms:W3CDTF">2021-07-27T06:53:00Z</dcterms:created>
  <dcterms:modified xsi:type="dcterms:W3CDTF">2021-07-28T15:52:00Z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Creator">
    <vt:lpwstr>convertonlinefree.com</vt:lpwstr>
  </property>
  <property fmtid="{D5CDD505-2E9C-101B-9397-08002B2CF9AE}" pid="4" name="LastSaved">
    <vt:filetime>2021-07-27T00:00:00Z</vt:filetime>
  </property>
</Properties>
</file>